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BBA61" w14:textId="1899FF54" w:rsidR="00370489" w:rsidRDefault="00370489" w:rsidP="00370489">
      <w:pPr>
        <w:pStyle w:val="CRCoverPage"/>
        <w:tabs>
          <w:tab w:val="right" w:pos="9639"/>
        </w:tabs>
        <w:spacing w:after="0"/>
        <w:rPr>
          <w:b/>
          <w:i/>
          <w:noProof/>
          <w:sz w:val="28"/>
        </w:rPr>
      </w:pPr>
      <w:r>
        <w:rPr>
          <w:b/>
          <w:noProof/>
          <w:sz w:val="24"/>
        </w:rPr>
        <w:t>3GPP TSG-CT WG4 Meeting #11</w:t>
      </w:r>
      <w:r w:rsidR="00AD175D">
        <w:rPr>
          <w:b/>
          <w:noProof/>
          <w:sz w:val="24"/>
        </w:rPr>
        <w:t>7</w:t>
      </w:r>
      <w:r>
        <w:rPr>
          <w:b/>
          <w:i/>
          <w:noProof/>
          <w:sz w:val="28"/>
        </w:rPr>
        <w:tab/>
      </w:r>
      <w:r w:rsidR="00AA6707" w:rsidRPr="00AA6707">
        <w:rPr>
          <w:b/>
          <w:noProof/>
          <w:sz w:val="24"/>
        </w:rPr>
        <w:t>C4-233140</w:t>
      </w:r>
    </w:p>
    <w:p w14:paraId="2E0A04BD" w14:textId="74BBEB7A" w:rsidR="00370489" w:rsidRDefault="00AD175D" w:rsidP="0037048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7146E855" w14:textId="77777777" w:rsidR="00DD40D2" w:rsidRPr="007B5456" w:rsidRDefault="00DD40D2">
      <w:pPr>
        <w:spacing w:after="120"/>
        <w:ind w:left="1985" w:hanging="1985"/>
        <w:rPr>
          <w:rFonts w:ascii="Arial" w:hAnsi="Arial" w:cs="Arial"/>
          <w:bCs/>
        </w:rPr>
      </w:pPr>
    </w:p>
    <w:p w14:paraId="484BE995" w14:textId="20135D1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C4FEE">
        <w:rPr>
          <w:rFonts w:ascii="Arial" w:hAnsi="Arial" w:cs="Arial"/>
          <w:b/>
          <w:bCs/>
        </w:rPr>
        <w:t>Nokia, Nokia Shanghai Bell</w:t>
      </w:r>
    </w:p>
    <w:p w14:paraId="234CD7C4" w14:textId="03440DC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C4FEE">
        <w:rPr>
          <w:rFonts w:ascii="Arial" w:hAnsi="Arial" w:cs="Arial"/>
          <w:b/>
          <w:bCs/>
        </w:rPr>
        <w:t>DISC on</w:t>
      </w:r>
      <w:r w:rsidR="00F953C6">
        <w:rPr>
          <w:rFonts w:ascii="Arial" w:hAnsi="Arial" w:cs="Arial"/>
          <w:b/>
          <w:bCs/>
        </w:rPr>
        <w:t xml:space="preserve"> IETF </w:t>
      </w:r>
      <w:r w:rsidR="002321F7">
        <w:rPr>
          <w:rFonts w:ascii="Arial" w:hAnsi="Arial" w:cs="Arial"/>
          <w:b/>
          <w:bCs/>
        </w:rPr>
        <w:t xml:space="preserve">HTTP </w:t>
      </w:r>
      <w:r w:rsidR="000C4FEE">
        <w:rPr>
          <w:rFonts w:ascii="Arial" w:hAnsi="Arial" w:cs="Arial"/>
          <w:b/>
          <w:bCs/>
        </w:rPr>
        <w:t>RFC</w:t>
      </w:r>
      <w:r w:rsidR="004C142B">
        <w:rPr>
          <w:rFonts w:ascii="Arial" w:hAnsi="Arial" w:cs="Arial"/>
          <w:b/>
          <w:bCs/>
        </w:rPr>
        <w:t xml:space="preserve">s </w:t>
      </w:r>
      <w:r w:rsidR="000C4FEE">
        <w:rPr>
          <w:rFonts w:ascii="Arial" w:hAnsi="Arial" w:cs="Arial"/>
          <w:b/>
          <w:bCs/>
        </w:rPr>
        <w:t>obsoleted by</w:t>
      </w:r>
      <w:r w:rsidR="00F953C6">
        <w:rPr>
          <w:rFonts w:ascii="Arial" w:hAnsi="Arial" w:cs="Arial"/>
          <w:b/>
          <w:bCs/>
        </w:rPr>
        <w:t xml:space="preserve"> </w:t>
      </w:r>
      <w:r w:rsidR="004C142B">
        <w:rPr>
          <w:rFonts w:ascii="Arial" w:hAnsi="Arial" w:cs="Arial"/>
          <w:b/>
          <w:bCs/>
        </w:rPr>
        <w:t>RFC</w:t>
      </w:r>
      <w:r w:rsidR="00FB267D">
        <w:rPr>
          <w:rFonts w:ascii="Arial" w:hAnsi="Arial" w:cs="Arial"/>
          <w:b/>
          <w:bCs/>
        </w:rPr>
        <w:t>s</w:t>
      </w:r>
      <w:r w:rsidR="004C142B">
        <w:rPr>
          <w:rFonts w:ascii="Arial" w:hAnsi="Arial" w:cs="Arial"/>
          <w:b/>
          <w:bCs/>
        </w:rPr>
        <w:t xml:space="preserve"> 9110</w:t>
      </w:r>
      <w:r w:rsidR="00FB267D">
        <w:rPr>
          <w:rFonts w:ascii="Arial" w:hAnsi="Arial" w:cs="Arial"/>
          <w:b/>
          <w:bCs/>
        </w:rPr>
        <w:t>, 9111, 9112</w:t>
      </w:r>
      <w:r w:rsidR="004C142B">
        <w:rPr>
          <w:rFonts w:ascii="Arial" w:hAnsi="Arial" w:cs="Arial"/>
          <w:b/>
          <w:bCs/>
        </w:rPr>
        <w:t xml:space="preserve"> and </w:t>
      </w:r>
      <w:r w:rsidR="000C4FEE">
        <w:rPr>
          <w:rFonts w:ascii="Arial" w:hAnsi="Arial" w:cs="Arial"/>
          <w:b/>
          <w:bCs/>
        </w:rPr>
        <w:t>9113</w:t>
      </w:r>
      <w:r>
        <w:rPr>
          <w:rFonts w:ascii="Arial" w:hAnsi="Arial" w:cs="Arial"/>
          <w:b/>
          <w:bCs/>
        </w:rPr>
        <w:t xml:space="preserve"> </w:t>
      </w:r>
    </w:p>
    <w:p w14:paraId="55FE3D7D" w14:textId="7088801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C4FEE">
        <w:rPr>
          <w:rFonts w:ascii="Arial" w:hAnsi="Arial" w:cs="Arial"/>
          <w:b/>
          <w:bCs/>
        </w:rPr>
        <w:t>6.1.1</w:t>
      </w:r>
    </w:p>
    <w:p w14:paraId="1589C299" w14:textId="16CEED2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3FA69892" w:rsidR="00236D1F" w:rsidRDefault="00236D1F">
      <w:pPr>
        <w:rPr>
          <w:rFonts w:ascii="Arial" w:hAnsi="Arial" w:cs="Arial"/>
          <w:b/>
          <w:bCs/>
        </w:rPr>
      </w:pPr>
    </w:p>
    <w:p w14:paraId="1F0FB300" w14:textId="77777777" w:rsidR="00CF5BCE" w:rsidRDefault="00CF5BCE">
      <w:pPr>
        <w:rPr>
          <w:rFonts w:ascii="Arial" w:hAnsi="Arial" w:cs="Arial"/>
          <w:b/>
          <w:bCs/>
        </w:rPr>
      </w:pPr>
    </w:p>
    <w:p w14:paraId="055540CE" w14:textId="23401993" w:rsidR="000C4FEE" w:rsidRPr="008E7EF5" w:rsidRDefault="000C4FEE">
      <w:pPr>
        <w:rPr>
          <w:rFonts w:ascii="Arial" w:hAnsi="Arial" w:cs="Arial"/>
          <w:b/>
          <w:bCs/>
          <w:sz w:val="22"/>
          <w:szCs w:val="22"/>
        </w:rPr>
      </w:pPr>
      <w:r w:rsidRPr="008E7EF5">
        <w:rPr>
          <w:rFonts w:ascii="Arial" w:hAnsi="Arial" w:cs="Arial"/>
          <w:b/>
          <w:bCs/>
          <w:sz w:val="22"/>
          <w:szCs w:val="22"/>
        </w:rPr>
        <w:t>Introduction</w:t>
      </w:r>
    </w:p>
    <w:p w14:paraId="6D21DE09" w14:textId="40BA2A90" w:rsidR="000C4FEE" w:rsidRDefault="000C4FEE">
      <w:pPr>
        <w:rPr>
          <w:rFonts w:ascii="Arial" w:hAnsi="Arial" w:cs="Arial"/>
          <w:b/>
          <w:bCs/>
        </w:rPr>
      </w:pPr>
    </w:p>
    <w:p w14:paraId="3B6B2A31" w14:textId="1AADFDA6" w:rsidR="0027019F" w:rsidRDefault="0027019F" w:rsidP="0027019F">
      <w:pPr>
        <w:rPr>
          <w:rFonts w:ascii="Arial" w:hAnsi="Arial" w:cs="Arial"/>
        </w:rPr>
      </w:pPr>
    </w:p>
    <w:p w14:paraId="745EB851" w14:textId="1FC19DD7" w:rsidR="00FB267D" w:rsidRDefault="0027019F" w:rsidP="0027019F">
      <w:pPr>
        <w:rPr>
          <w:rFonts w:ascii="Arial" w:hAnsi="Arial" w:cs="Arial"/>
        </w:rPr>
      </w:pPr>
      <w:r w:rsidRPr="0027019F">
        <w:rPr>
          <w:rFonts w:ascii="Arial" w:hAnsi="Arial" w:cs="Arial"/>
        </w:rPr>
        <w:t xml:space="preserve">This document is an update </w:t>
      </w:r>
      <w:r w:rsidR="002321F7">
        <w:rPr>
          <w:rFonts w:ascii="Arial" w:hAnsi="Arial" w:cs="Arial"/>
        </w:rPr>
        <w:t>of</w:t>
      </w:r>
      <w:r w:rsidRPr="0027019F">
        <w:rPr>
          <w:rFonts w:ascii="Arial" w:hAnsi="Arial" w:cs="Arial"/>
        </w:rPr>
        <w:t xml:space="preserve"> C4-230172 (CT WG4 Meeting #114). TS 29.500 and </w:t>
      </w:r>
      <w:r w:rsidR="00950101">
        <w:rPr>
          <w:rFonts w:ascii="Arial" w:hAnsi="Arial" w:cs="Arial"/>
        </w:rPr>
        <w:t>many</w:t>
      </w:r>
      <w:r w:rsidRPr="0027019F">
        <w:rPr>
          <w:rFonts w:ascii="Arial" w:hAnsi="Arial" w:cs="Arial"/>
        </w:rPr>
        <w:t xml:space="preserve"> TSs defining 5GC APIs currently refer to RFCs about the HTTP principles</w:t>
      </w:r>
      <w:r w:rsidR="005D4026">
        <w:rPr>
          <w:rFonts w:ascii="Arial" w:hAnsi="Arial" w:cs="Arial"/>
        </w:rPr>
        <w:t xml:space="preserve"> that have been obsoleted by IETF</w:t>
      </w:r>
      <w:r w:rsidRPr="0027019F">
        <w:rPr>
          <w:rFonts w:ascii="Arial" w:hAnsi="Arial" w:cs="Arial"/>
        </w:rPr>
        <w:t xml:space="preserve">. </w:t>
      </w:r>
    </w:p>
    <w:p w14:paraId="48F410FF" w14:textId="77777777" w:rsidR="00FB267D" w:rsidRDefault="00FB267D" w:rsidP="0027019F">
      <w:pPr>
        <w:rPr>
          <w:rFonts w:ascii="Arial" w:hAnsi="Arial" w:cs="Arial"/>
        </w:rPr>
      </w:pPr>
    </w:p>
    <w:p w14:paraId="7722A535" w14:textId="61D0FB8C" w:rsidR="00FB267D" w:rsidRDefault="0027019F" w:rsidP="0027019F">
      <w:pPr>
        <w:rPr>
          <w:rFonts w:ascii="Arial" w:hAnsi="Arial" w:cs="Arial"/>
        </w:rPr>
      </w:pPr>
      <w:r w:rsidRPr="0027019F">
        <w:rPr>
          <w:rFonts w:ascii="Arial" w:hAnsi="Arial" w:cs="Arial"/>
        </w:rPr>
        <w:t xml:space="preserve">IETF RFC </w:t>
      </w:r>
      <w:hyperlink r:id="rId14" w:history="1">
        <w:r w:rsidRPr="004175EF">
          <w:rPr>
            <w:rStyle w:val="Hyperlink"/>
            <w:rFonts w:ascii="Arial" w:hAnsi="Arial" w:cs="Arial"/>
          </w:rPr>
          <w:t>9110</w:t>
        </w:r>
      </w:hyperlink>
      <w:r w:rsidRPr="0027019F">
        <w:rPr>
          <w:rFonts w:ascii="Arial" w:hAnsi="Arial" w:cs="Arial"/>
        </w:rPr>
        <w:t xml:space="preserve"> (</w:t>
      </w:r>
      <w:r w:rsidR="005D4026">
        <w:rPr>
          <w:rFonts w:ascii="Arial" w:hAnsi="Arial" w:cs="Arial"/>
        </w:rPr>
        <w:t xml:space="preserve">"HTTP Semantics", </w:t>
      </w:r>
      <w:r w:rsidRPr="0027019F">
        <w:rPr>
          <w:rFonts w:ascii="Arial" w:hAnsi="Arial" w:cs="Arial"/>
        </w:rPr>
        <w:t xml:space="preserve">published in June 2022) obsoletes the RFCs: </w:t>
      </w:r>
      <w:hyperlink r:id="rId15" w:history="1">
        <w:r w:rsidRPr="00952ECF">
          <w:rPr>
            <w:rStyle w:val="Hyperlink"/>
            <w:rFonts w:ascii="Arial" w:hAnsi="Arial" w:cs="Arial"/>
          </w:rPr>
          <w:t>7230</w:t>
        </w:r>
      </w:hyperlink>
      <w:r w:rsidRPr="0027019F">
        <w:rPr>
          <w:rFonts w:ascii="Arial" w:hAnsi="Arial" w:cs="Arial"/>
        </w:rPr>
        <w:t xml:space="preserve">, </w:t>
      </w:r>
      <w:hyperlink r:id="rId16" w:history="1">
        <w:r w:rsidRPr="00952ECF">
          <w:rPr>
            <w:rStyle w:val="Hyperlink"/>
            <w:rFonts w:ascii="Arial" w:hAnsi="Arial" w:cs="Arial"/>
          </w:rPr>
          <w:t>7231</w:t>
        </w:r>
      </w:hyperlink>
      <w:r w:rsidRPr="0027019F">
        <w:rPr>
          <w:rFonts w:ascii="Arial" w:hAnsi="Arial" w:cs="Arial"/>
        </w:rPr>
        <w:t xml:space="preserve">, </w:t>
      </w:r>
      <w:hyperlink r:id="rId17" w:history="1">
        <w:r w:rsidRPr="00952ECF">
          <w:rPr>
            <w:rStyle w:val="Hyperlink"/>
            <w:rFonts w:ascii="Arial" w:hAnsi="Arial" w:cs="Arial"/>
          </w:rPr>
          <w:t>7232</w:t>
        </w:r>
      </w:hyperlink>
      <w:r w:rsidRPr="0027019F">
        <w:rPr>
          <w:rFonts w:ascii="Arial" w:hAnsi="Arial" w:cs="Arial"/>
        </w:rPr>
        <w:t xml:space="preserve">, </w:t>
      </w:r>
      <w:hyperlink r:id="rId18" w:history="1">
        <w:r w:rsidRPr="00952ECF">
          <w:rPr>
            <w:rStyle w:val="Hyperlink"/>
            <w:rFonts w:ascii="Arial" w:hAnsi="Arial" w:cs="Arial"/>
          </w:rPr>
          <w:t>7235</w:t>
        </w:r>
      </w:hyperlink>
      <w:r w:rsidRPr="0027019F">
        <w:rPr>
          <w:rFonts w:ascii="Arial" w:hAnsi="Arial" w:cs="Arial"/>
        </w:rPr>
        <w:t>,</w:t>
      </w:r>
      <w:r w:rsidR="00C82577">
        <w:rPr>
          <w:rFonts w:ascii="Arial" w:hAnsi="Arial" w:cs="Arial"/>
        </w:rPr>
        <w:t xml:space="preserve"> </w:t>
      </w:r>
      <w:hyperlink r:id="rId19" w:history="1">
        <w:r w:rsidRPr="004175EF">
          <w:rPr>
            <w:rStyle w:val="Hyperlink"/>
            <w:rFonts w:ascii="Arial" w:hAnsi="Arial" w:cs="Arial"/>
          </w:rPr>
          <w:t>7694</w:t>
        </w:r>
      </w:hyperlink>
      <w:r w:rsidR="00FB267D">
        <w:rPr>
          <w:rStyle w:val="Hyperlink"/>
          <w:rFonts w:ascii="Arial" w:hAnsi="Arial" w:cs="Arial"/>
        </w:rPr>
        <w:t>.</w:t>
      </w:r>
      <w:r w:rsidRPr="0027019F">
        <w:rPr>
          <w:rFonts w:ascii="Arial" w:hAnsi="Arial" w:cs="Arial"/>
        </w:rPr>
        <w:t xml:space="preserve"> </w:t>
      </w:r>
    </w:p>
    <w:p w14:paraId="686EB61B" w14:textId="4E15CF79" w:rsidR="00FB267D" w:rsidRDefault="00FB267D" w:rsidP="0027019F">
      <w:pPr>
        <w:rPr>
          <w:rFonts w:ascii="Arial" w:hAnsi="Arial" w:cs="Arial"/>
        </w:rPr>
      </w:pPr>
    </w:p>
    <w:p w14:paraId="35C545F3" w14:textId="311785A1" w:rsidR="00FB267D" w:rsidRDefault="00FB267D" w:rsidP="0027019F">
      <w:pPr>
        <w:rPr>
          <w:rFonts w:ascii="Arial" w:hAnsi="Arial" w:cs="Arial"/>
        </w:rPr>
      </w:pPr>
      <w:r>
        <w:rPr>
          <w:rFonts w:ascii="Arial" w:hAnsi="Arial" w:cs="Arial"/>
        </w:rPr>
        <w:t xml:space="preserve">IETF RFC </w:t>
      </w:r>
      <w:hyperlink r:id="rId20" w:history="1">
        <w:r w:rsidRPr="005D4026">
          <w:rPr>
            <w:rStyle w:val="Hyperlink"/>
            <w:rFonts w:ascii="Arial" w:hAnsi="Arial" w:cs="Arial"/>
          </w:rPr>
          <w:t>9111</w:t>
        </w:r>
      </w:hyperlink>
      <w:r>
        <w:rPr>
          <w:rFonts w:ascii="Arial" w:hAnsi="Arial" w:cs="Arial"/>
        </w:rPr>
        <w:t xml:space="preserve"> </w:t>
      </w:r>
      <w:r w:rsidRPr="0027019F">
        <w:rPr>
          <w:rFonts w:ascii="Arial" w:hAnsi="Arial" w:cs="Arial"/>
        </w:rPr>
        <w:t>(</w:t>
      </w:r>
      <w:r>
        <w:rPr>
          <w:rFonts w:ascii="Arial" w:hAnsi="Arial" w:cs="Arial"/>
        </w:rPr>
        <w:t xml:space="preserve">"HTTP Caching", </w:t>
      </w:r>
      <w:r w:rsidRPr="0027019F">
        <w:rPr>
          <w:rFonts w:ascii="Arial" w:hAnsi="Arial" w:cs="Arial"/>
        </w:rPr>
        <w:t>published in June 2022) obsoletes the RFCs</w:t>
      </w:r>
      <w:r>
        <w:rPr>
          <w:rFonts w:ascii="Arial" w:hAnsi="Arial" w:cs="Arial"/>
        </w:rPr>
        <w:t xml:space="preserve">: </w:t>
      </w:r>
      <w:hyperlink r:id="rId21" w:history="1">
        <w:r w:rsidRPr="00FB267D">
          <w:rPr>
            <w:rStyle w:val="Hyperlink"/>
            <w:rFonts w:ascii="Arial" w:hAnsi="Arial" w:cs="Arial"/>
          </w:rPr>
          <w:t>7234</w:t>
        </w:r>
      </w:hyperlink>
      <w:r>
        <w:rPr>
          <w:rFonts w:ascii="Arial" w:hAnsi="Arial" w:cs="Arial"/>
        </w:rPr>
        <w:t>.</w:t>
      </w:r>
    </w:p>
    <w:p w14:paraId="3145E495" w14:textId="7CC0AA6D" w:rsidR="00FB267D" w:rsidRDefault="00FB267D" w:rsidP="0027019F">
      <w:pPr>
        <w:rPr>
          <w:rFonts w:ascii="Arial" w:hAnsi="Arial" w:cs="Arial"/>
        </w:rPr>
      </w:pPr>
    </w:p>
    <w:p w14:paraId="06572511" w14:textId="67454ACC" w:rsidR="00FB267D" w:rsidRDefault="00FB267D" w:rsidP="0027019F">
      <w:pPr>
        <w:rPr>
          <w:rFonts w:ascii="Arial" w:hAnsi="Arial" w:cs="Arial"/>
        </w:rPr>
      </w:pPr>
      <w:r>
        <w:rPr>
          <w:rFonts w:ascii="Arial" w:hAnsi="Arial" w:cs="Arial"/>
        </w:rPr>
        <w:t xml:space="preserve">IETF RFC </w:t>
      </w:r>
      <w:hyperlink r:id="rId22" w:history="1">
        <w:r w:rsidRPr="00FB267D">
          <w:rPr>
            <w:rStyle w:val="Hyperlink"/>
            <w:rFonts w:ascii="Arial" w:hAnsi="Arial" w:cs="Arial"/>
          </w:rPr>
          <w:t>9112</w:t>
        </w:r>
      </w:hyperlink>
      <w:r>
        <w:rPr>
          <w:rFonts w:ascii="Arial" w:hAnsi="Arial" w:cs="Arial"/>
        </w:rPr>
        <w:t xml:space="preserve"> </w:t>
      </w:r>
      <w:r w:rsidRPr="0027019F">
        <w:rPr>
          <w:rFonts w:ascii="Arial" w:hAnsi="Arial" w:cs="Arial"/>
        </w:rPr>
        <w:t>(</w:t>
      </w:r>
      <w:r>
        <w:rPr>
          <w:rFonts w:ascii="Arial" w:hAnsi="Arial" w:cs="Arial"/>
        </w:rPr>
        <w:t xml:space="preserve">"HTTP/1.1", </w:t>
      </w:r>
      <w:r w:rsidRPr="0027019F">
        <w:rPr>
          <w:rFonts w:ascii="Arial" w:hAnsi="Arial" w:cs="Arial"/>
        </w:rPr>
        <w:t>published in June 2022) obsoletes the RFCs</w:t>
      </w:r>
      <w:r>
        <w:rPr>
          <w:rFonts w:ascii="Arial" w:hAnsi="Arial" w:cs="Arial"/>
        </w:rPr>
        <w:t>:</w:t>
      </w:r>
      <w:r w:rsidRPr="00FB267D">
        <w:t xml:space="preserve"> </w:t>
      </w:r>
      <w:hyperlink r:id="rId23" w:history="1">
        <w:r w:rsidRPr="00952ECF">
          <w:rPr>
            <w:rStyle w:val="Hyperlink"/>
            <w:rFonts w:ascii="Arial" w:hAnsi="Arial" w:cs="Arial"/>
          </w:rPr>
          <w:t>7230</w:t>
        </w:r>
      </w:hyperlink>
      <w:r>
        <w:rPr>
          <w:rStyle w:val="Hyperlink"/>
          <w:rFonts w:ascii="Arial" w:hAnsi="Arial" w:cs="Arial"/>
        </w:rPr>
        <w:t>.</w:t>
      </w:r>
    </w:p>
    <w:p w14:paraId="5089139A" w14:textId="77777777" w:rsidR="00FB267D" w:rsidRDefault="00FB267D" w:rsidP="0027019F">
      <w:pPr>
        <w:rPr>
          <w:rFonts w:ascii="Arial" w:hAnsi="Arial" w:cs="Arial"/>
        </w:rPr>
      </w:pPr>
    </w:p>
    <w:p w14:paraId="0A8E18CD" w14:textId="77777777" w:rsidR="001A0236" w:rsidRDefault="00FB267D" w:rsidP="0027019F">
      <w:pPr>
        <w:rPr>
          <w:rFonts w:ascii="Arial" w:hAnsi="Arial" w:cs="Arial"/>
        </w:rPr>
      </w:pPr>
      <w:r>
        <w:rPr>
          <w:rFonts w:ascii="Arial" w:hAnsi="Arial" w:cs="Arial"/>
        </w:rPr>
        <w:t xml:space="preserve">IETF </w:t>
      </w:r>
      <w:r w:rsidR="0027019F" w:rsidRPr="0027019F">
        <w:rPr>
          <w:rFonts w:ascii="Arial" w:hAnsi="Arial" w:cs="Arial"/>
        </w:rPr>
        <w:t xml:space="preserve">RFC </w:t>
      </w:r>
      <w:hyperlink r:id="rId24" w:history="1">
        <w:r w:rsidR="0027019F" w:rsidRPr="004175EF">
          <w:rPr>
            <w:rStyle w:val="Hyperlink"/>
            <w:rFonts w:ascii="Arial" w:hAnsi="Arial" w:cs="Arial"/>
          </w:rPr>
          <w:t>9113</w:t>
        </w:r>
      </w:hyperlink>
      <w:r w:rsidR="0027019F" w:rsidRPr="0027019F">
        <w:rPr>
          <w:rFonts w:ascii="Arial" w:hAnsi="Arial" w:cs="Arial"/>
        </w:rPr>
        <w:t xml:space="preserve"> (</w:t>
      </w:r>
      <w:r w:rsidR="005D4026">
        <w:rPr>
          <w:rFonts w:ascii="Arial" w:hAnsi="Arial" w:cs="Arial"/>
        </w:rPr>
        <w:t xml:space="preserve">"HTTP/2", </w:t>
      </w:r>
      <w:r w:rsidR="0027019F" w:rsidRPr="0027019F">
        <w:rPr>
          <w:rFonts w:ascii="Arial" w:hAnsi="Arial" w:cs="Arial"/>
        </w:rPr>
        <w:t xml:space="preserve">published in June 2022) obsoletes the RFCs: </w:t>
      </w:r>
      <w:hyperlink r:id="rId25" w:history="1">
        <w:r w:rsidR="0027019F" w:rsidRPr="00952ECF">
          <w:rPr>
            <w:rStyle w:val="Hyperlink"/>
            <w:rFonts w:ascii="Arial" w:hAnsi="Arial" w:cs="Arial"/>
          </w:rPr>
          <w:t>7540</w:t>
        </w:r>
      </w:hyperlink>
      <w:r w:rsidR="001A0236">
        <w:rPr>
          <w:rFonts w:ascii="Arial" w:hAnsi="Arial" w:cs="Arial"/>
        </w:rPr>
        <w:t>.</w:t>
      </w:r>
    </w:p>
    <w:p w14:paraId="19BE0B7B" w14:textId="77777777" w:rsidR="001A0236" w:rsidRDefault="001A0236" w:rsidP="0027019F">
      <w:pPr>
        <w:rPr>
          <w:rFonts w:ascii="Arial" w:hAnsi="Arial" w:cs="Arial"/>
        </w:rPr>
      </w:pPr>
    </w:p>
    <w:p w14:paraId="570858B6" w14:textId="7B2C8A26" w:rsidR="0027019F" w:rsidRPr="0027019F" w:rsidRDefault="001A0236" w:rsidP="0027019F">
      <w:pPr>
        <w:rPr>
          <w:rFonts w:ascii="Arial" w:hAnsi="Arial" w:cs="Arial"/>
        </w:rPr>
      </w:pPr>
      <w:r>
        <w:rPr>
          <w:rFonts w:ascii="Arial" w:hAnsi="Arial" w:cs="Arial"/>
        </w:rPr>
        <w:t>All the above obsoleted RFCs</w:t>
      </w:r>
      <w:r w:rsidR="0027019F" w:rsidRPr="0027019F">
        <w:rPr>
          <w:rFonts w:ascii="Arial" w:hAnsi="Arial" w:cs="Arial"/>
        </w:rPr>
        <w:t xml:space="preserve"> are referred </w:t>
      </w:r>
      <w:r>
        <w:rPr>
          <w:rFonts w:ascii="Arial" w:hAnsi="Arial" w:cs="Arial"/>
        </w:rPr>
        <w:t xml:space="preserve">to </w:t>
      </w:r>
      <w:r w:rsidR="0027019F" w:rsidRPr="0027019F">
        <w:rPr>
          <w:rFonts w:ascii="Arial" w:hAnsi="Arial" w:cs="Arial"/>
        </w:rPr>
        <w:t>in TS 29.500.</w:t>
      </w:r>
    </w:p>
    <w:p w14:paraId="76402810" w14:textId="77777777" w:rsidR="0027019F" w:rsidRDefault="0027019F" w:rsidP="0027019F"/>
    <w:p w14:paraId="164DE7E0" w14:textId="10D4954B" w:rsidR="0027019F" w:rsidRDefault="0027019F" w:rsidP="0027019F">
      <w:pPr>
        <w:rPr>
          <w:rFonts w:ascii="Arial" w:hAnsi="Arial" w:cs="Arial"/>
        </w:rPr>
      </w:pPr>
      <w:r>
        <w:rPr>
          <w:rFonts w:ascii="Arial" w:hAnsi="Arial" w:cs="Arial"/>
        </w:rPr>
        <w:t>This document discusses the changes of RFC 9110</w:t>
      </w:r>
      <w:r w:rsidR="005D4026">
        <w:rPr>
          <w:rFonts w:ascii="Arial" w:hAnsi="Arial" w:cs="Arial"/>
        </w:rPr>
        <w:t>, 9111, 9112</w:t>
      </w:r>
      <w:r>
        <w:rPr>
          <w:rFonts w:ascii="Arial" w:hAnsi="Arial" w:cs="Arial"/>
        </w:rPr>
        <w:t xml:space="preserve"> and 9113 and their potential impacts on 3GPP requirements and the potential backwards compatibility matters.  </w:t>
      </w:r>
    </w:p>
    <w:p w14:paraId="4B60A943" w14:textId="564A577D" w:rsidR="009706FF" w:rsidRDefault="009706FF" w:rsidP="000C4FEE">
      <w:pPr>
        <w:rPr>
          <w:rFonts w:ascii="Arial" w:hAnsi="Arial" w:cs="Arial"/>
        </w:rPr>
      </w:pPr>
    </w:p>
    <w:p w14:paraId="63B50EF1" w14:textId="340B2930" w:rsidR="000C4FEE" w:rsidRDefault="000C4FEE">
      <w:pPr>
        <w:rPr>
          <w:rFonts w:ascii="Arial" w:hAnsi="Arial" w:cs="Arial"/>
          <w:b/>
          <w:bCs/>
        </w:rPr>
      </w:pPr>
    </w:p>
    <w:p w14:paraId="2BCE29FE" w14:textId="0656527D" w:rsidR="000C4FEE" w:rsidRPr="008E7EF5" w:rsidRDefault="000C4FEE">
      <w:pPr>
        <w:rPr>
          <w:rFonts w:ascii="Arial" w:hAnsi="Arial" w:cs="Arial"/>
          <w:b/>
          <w:bCs/>
          <w:sz w:val="22"/>
          <w:szCs w:val="22"/>
        </w:rPr>
      </w:pPr>
      <w:r w:rsidRPr="008E7EF5">
        <w:rPr>
          <w:rFonts w:ascii="Arial" w:hAnsi="Arial" w:cs="Arial"/>
          <w:b/>
          <w:bCs/>
          <w:sz w:val="22"/>
          <w:szCs w:val="22"/>
        </w:rPr>
        <w:t>Discussion</w:t>
      </w:r>
    </w:p>
    <w:p w14:paraId="50CDC6BE" w14:textId="0A321B2A" w:rsidR="009706FF" w:rsidRDefault="009706FF" w:rsidP="000C4FEE">
      <w:pPr>
        <w:rPr>
          <w:rFonts w:ascii="Arial" w:hAnsi="Arial" w:cs="Arial"/>
        </w:rPr>
      </w:pPr>
    </w:p>
    <w:p w14:paraId="00251EA9" w14:textId="2E9C1ECB" w:rsidR="0027019F" w:rsidRPr="009706FF" w:rsidRDefault="0027019F" w:rsidP="0027019F">
      <w:pPr>
        <w:pStyle w:val="Heading2"/>
        <w:numPr>
          <w:ilvl w:val="0"/>
          <w:numId w:val="8"/>
        </w:numPr>
      </w:pPr>
      <w:r w:rsidRPr="009706FF">
        <w:t>Main changes of RFC 9113</w:t>
      </w:r>
      <w:r w:rsidR="00952ECF">
        <w:t xml:space="preserve"> (HTTP/2)</w:t>
      </w:r>
      <w:r w:rsidRPr="009706FF">
        <w:t xml:space="preserve"> from RFC 7540</w:t>
      </w:r>
      <w:r w:rsidR="00952ECF">
        <w:t xml:space="preserve"> (HTTP/2)</w:t>
      </w:r>
    </w:p>
    <w:p w14:paraId="3F48D800" w14:textId="77777777" w:rsidR="0027019F" w:rsidRDefault="0027019F" w:rsidP="000C4FEE">
      <w:pPr>
        <w:rPr>
          <w:rFonts w:ascii="Arial" w:hAnsi="Arial" w:cs="Arial"/>
        </w:rPr>
      </w:pPr>
    </w:p>
    <w:p w14:paraId="4637DED6" w14:textId="24C70434" w:rsidR="000C4FEE" w:rsidRPr="000C4FEE" w:rsidRDefault="000C4FEE" w:rsidP="000C4FEE">
      <w:pPr>
        <w:rPr>
          <w:rFonts w:ascii="Arial" w:hAnsi="Arial" w:cs="Arial"/>
        </w:rPr>
      </w:pPr>
      <w:r w:rsidRPr="000C4FEE">
        <w:rPr>
          <w:rFonts w:ascii="Arial" w:hAnsi="Arial" w:cs="Arial"/>
        </w:rPr>
        <w:t xml:space="preserve">Appendix B of RFC 9113 indicates the changes from RFC 7540: </w:t>
      </w:r>
    </w:p>
    <w:p w14:paraId="686C8571" w14:textId="77777777" w:rsidR="000C4FEE" w:rsidRPr="000C4FEE" w:rsidRDefault="000C4FEE" w:rsidP="000C4FEE">
      <w:pPr>
        <w:rPr>
          <w:rFonts w:ascii="Arial" w:hAnsi="Arial" w:cs="Arial"/>
        </w:rPr>
      </w:pPr>
    </w:p>
    <w:p w14:paraId="264827C1" w14:textId="77777777" w:rsidR="000C4FEE" w:rsidRPr="000C4FEE" w:rsidRDefault="005E3714" w:rsidP="000C4FEE">
      <w:pPr>
        <w:pStyle w:val="Heading2"/>
        <w:shd w:val="clear" w:color="auto" w:fill="FFFFFF"/>
        <w:spacing w:after="120"/>
        <w:ind w:left="720"/>
        <w:rPr>
          <w:rFonts w:cs="Arial"/>
          <w:i/>
          <w:iCs/>
          <w:color w:val="222222"/>
          <w:sz w:val="20"/>
        </w:rPr>
      </w:pPr>
      <w:hyperlink r:id="rId26" w:anchor="appendix-B" w:history="1">
        <w:r w:rsidR="000C4FEE" w:rsidRPr="000C4FEE">
          <w:rPr>
            <w:rStyle w:val="Hyperlink"/>
            <w:rFonts w:cs="Arial"/>
            <w:i/>
            <w:iCs/>
            <w:color w:val="222222"/>
            <w:sz w:val="20"/>
          </w:rPr>
          <w:t>Appendix B. </w:t>
        </w:r>
      </w:hyperlink>
      <w:hyperlink r:id="rId27" w:anchor="name-changes-from-rfc-7540" w:history="1">
        <w:r w:rsidR="000C4FEE" w:rsidRPr="000C4FEE">
          <w:rPr>
            <w:rStyle w:val="Hyperlink"/>
            <w:rFonts w:cs="Arial"/>
            <w:i/>
            <w:iCs/>
            <w:color w:val="222222"/>
            <w:sz w:val="20"/>
          </w:rPr>
          <w:t>Changes from RFC 7540</w:t>
        </w:r>
      </w:hyperlink>
    </w:p>
    <w:p w14:paraId="3929D993"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This revision includes the following substantive changes:</w:t>
      </w:r>
    </w:p>
    <w:p w14:paraId="158CBAAA" w14:textId="033E2F28" w:rsid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Use of TLS 1.3 was defined based on [</w:t>
      </w:r>
      <w:hyperlink r:id="rId28" w:anchor="RFC8740" w:history="1">
        <w:r w:rsidRPr="000C4FEE">
          <w:rPr>
            <w:rStyle w:val="Hyperlink"/>
            <w:rFonts w:ascii="Arial" w:hAnsi="Arial" w:cs="Arial"/>
            <w:i/>
            <w:iCs/>
            <w:color w:val="2222EE"/>
            <w:sz w:val="20"/>
            <w:szCs w:val="20"/>
          </w:rPr>
          <w:t>RFC8740</w:t>
        </w:r>
      </w:hyperlink>
      <w:r w:rsidRPr="000C4FEE">
        <w:rPr>
          <w:rFonts w:ascii="Arial" w:hAnsi="Arial" w:cs="Arial"/>
          <w:i/>
          <w:iCs/>
          <w:color w:val="222222"/>
          <w:sz w:val="20"/>
          <w:szCs w:val="20"/>
        </w:rPr>
        <w:t>], which this document obsoletes.</w:t>
      </w:r>
    </w:p>
    <w:p w14:paraId="03A3D2CC" w14:textId="04C0968C" w:rsidR="00950101" w:rsidRPr="00950101"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950101">
        <w:rPr>
          <w:rFonts w:ascii="Arial" w:hAnsi="Arial" w:cs="Arial"/>
          <w:color w:val="222222"/>
          <w:sz w:val="20"/>
          <w:szCs w:val="20"/>
        </w:rPr>
        <w:t>TLS versions not mentioned in 29.500 – no updates required.</w:t>
      </w:r>
    </w:p>
    <w:p w14:paraId="52E1D290" w14:textId="233BA488" w:rsidR="000C4FEE" w:rsidRPr="00A15F0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A15F0E">
        <w:rPr>
          <w:rFonts w:ascii="Arial" w:hAnsi="Arial" w:cs="Arial"/>
          <w:i/>
          <w:iCs/>
          <w:color w:val="222222"/>
          <w:sz w:val="20"/>
          <w:szCs w:val="20"/>
        </w:rPr>
        <w:t>The priority scheme defined in RFC 7540 is deprecated. Definitions for the format of the </w:t>
      </w:r>
      <w:hyperlink r:id="rId29" w:anchor="PRIORITY" w:history="1">
        <w:r w:rsidRPr="00A15F0E">
          <w:rPr>
            <w:rStyle w:val="Hyperlink"/>
            <w:rFonts w:ascii="Arial" w:hAnsi="Arial" w:cs="Arial"/>
            <w:i/>
            <w:iCs/>
            <w:color w:val="2222EE"/>
            <w:sz w:val="20"/>
            <w:szCs w:val="20"/>
          </w:rPr>
          <w:t>PRIORITY</w:t>
        </w:r>
      </w:hyperlink>
      <w:r w:rsidRPr="00A15F0E">
        <w:rPr>
          <w:rFonts w:ascii="Arial" w:hAnsi="Arial" w:cs="Arial"/>
          <w:i/>
          <w:iCs/>
          <w:color w:val="222222"/>
          <w:sz w:val="20"/>
          <w:szCs w:val="20"/>
        </w:rPr>
        <w:t> frame and the priority fields in the </w:t>
      </w:r>
      <w:hyperlink r:id="rId30" w:anchor="HEADERS" w:history="1">
        <w:r w:rsidRPr="00A15F0E">
          <w:rPr>
            <w:rStyle w:val="Hyperlink"/>
            <w:rFonts w:ascii="Arial" w:hAnsi="Arial" w:cs="Arial"/>
            <w:i/>
            <w:iCs/>
            <w:color w:val="2222EE"/>
            <w:sz w:val="20"/>
            <w:szCs w:val="20"/>
          </w:rPr>
          <w:t>HEADERS</w:t>
        </w:r>
      </w:hyperlink>
      <w:r w:rsidRPr="00A15F0E">
        <w:rPr>
          <w:rFonts w:ascii="Arial" w:hAnsi="Arial" w:cs="Arial"/>
          <w:i/>
          <w:iCs/>
          <w:color w:val="222222"/>
          <w:sz w:val="20"/>
          <w:szCs w:val="20"/>
        </w:rPr>
        <w:t> frame have been retained, plus the rules governing when </w:t>
      </w:r>
      <w:hyperlink r:id="rId31" w:anchor="PRIORITY" w:history="1">
        <w:r w:rsidRPr="00A15F0E">
          <w:rPr>
            <w:rStyle w:val="Hyperlink"/>
            <w:rFonts w:ascii="Arial" w:hAnsi="Arial" w:cs="Arial"/>
            <w:i/>
            <w:iCs/>
            <w:color w:val="2222EE"/>
            <w:sz w:val="20"/>
            <w:szCs w:val="20"/>
          </w:rPr>
          <w:t>PRIORITY</w:t>
        </w:r>
      </w:hyperlink>
      <w:r w:rsidRPr="00A15F0E">
        <w:rPr>
          <w:rFonts w:ascii="Arial" w:hAnsi="Arial" w:cs="Arial"/>
          <w:i/>
          <w:iCs/>
          <w:color w:val="222222"/>
          <w:sz w:val="20"/>
          <w:szCs w:val="20"/>
        </w:rPr>
        <w:t> frames can be sent and received, but the semantics of these fields are only described in RFC 7540. The priority signaling scheme from RFC 7540 was not successful. Using the simpler signaling in [</w:t>
      </w:r>
      <w:hyperlink r:id="rId32" w:anchor="RFC9218" w:history="1">
        <w:r w:rsidRPr="00A15F0E">
          <w:rPr>
            <w:rStyle w:val="Hyperlink"/>
            <w:rFonts w:ascii="Arial" w:hAnsi="Arial" w:cs="Arial"/>
            <w:i/>
            <w:iCs/>
            <w:color w:val="2222EE"/>
            <w:sz w:val="20"/>
            <w:szCs w:val="20"/>
          </w:rPr>
          <w:t>HTTP-PRIORITY</w:t>
        </w:r>
      </w:hyperlink>
      <w:r w:rsidRPr="00A15F0E">
        <w:rPr>
          <w:rFonts w:ascii="Arial" w:hAnsi="Arial" w:cs="Arial"/>
          <w:i/>
          <w:iCs/>
          <w:color w:val="222222"/>
          <w:sz w:val="20"/>
          <w:szCs w:val="20"/>
        </w:rPr>
        <w:t>] is recommended.</w:t>
      </w:r>
    </w:p>
    <w:p w14:paraId="4223B1F3" w14:textId="183FD646" w:rsidR="00950101" w:rsidRPr="00950101"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Pr>
          <w:rFonts w:ascii="Arial" w:hAnsi="Arial" w:cs="Arial"/>
          <w:color w:val="222222"/>
          <w:sz w:val="20"/>
          <w:szCs w:val="20"/>
        </w:rPr>
        <w:t>See discussion below</w:t>
      </w:r>
      <w:r w:rsidRPr="00950101">
        <w:rPr>
          <w:rFonts w:ascii="Arial" w:hAnsi="Arial" w:cs="Arial"/>
          <w:color w:val="222222"/>
          <w:sz w:val="20"/>
          <w:szCs w:val="20"/>
        </w:rPr>
        <w:t>.</w:t>
      </w:r>
    </w:p>
    <w:p w14:paraId="3C57D11A"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The HTTP/1.1 Upgrade mechanism is deprecated and no longer specified in this document. It was never widely deployed, with plaintext HTTP/2 users choosing to use the prior-knowledge implementation instead.</w:t>
      </w:r>
    </w:p>
    <w:p w14:paraId="6958F124" w14:textId="5DABF2E3" w:rsidR="00950101" w:rsidRPr="00950101"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950101">
        <w:rPr>
          <w:rFonts w:ascii="Arial" w:hAnsi="Arial" w:cs="Arial"/>
          <w:color w:val="222222"/>
          <w:sz w:val="20"/>
          <w:szCs w:val="20"/>
        </w:rPr>
        <w:t>29.500 specifies use of HTTP/2 only</w:t>
      </w:r>
      <w:r w:rsidR="00122DCE">
        <w:rPr>
          <w:rFonts w:ascii="Arial" w:hAnsi="Arial" w:cs="Arial"/>
          <w:color w:val="222222"/>
          <w:sz w:val="20"/>
          <w:szCs w:val="20"/>
        </w:rPr>
        <w:t xml:space="preserve"> and</w:t>
      </w:r>
      <w:r w:rsidR="00122DCE" w:rsidRPr="00122DCE">
        <w:rPr>
          <w:rFonts w:ascii="Arial" w:hAnsi="Arial" w:cs="Arial"/>
          <w:color w:val="222222"/>
          <w:sz w:val="20"/>
          <w:szCs w:val="20"/>
        </w:rPr>
        <w:t xml:space="preserve"> the HTTP/1.1 Upgrade mechanism is not used in 5GC</w:t>
      </w:r>
      <w:r w:rsidRPr="00950101">
        <w:rPr>
          <w:rFonts w:ascii="Arial" w:hAnsi="Arial" w:cs="Arial"/>
          <w:color w:val="222222"/>
          <w:sz w:val="20"/>
          <w:szCs w:val="20"/>
        </w:rPr>
        <w:t xml:space="preserve"> – no changes required.</w:t>
      </w:r>
    </w:p>
    <w:p w14:paraId="0FFDB6C7"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lastRenderedPageBreak/>
        <w:t>Validation for field names and values has been narrowed. The validation that is mandatory for intermediaries is precisely defined, and error reporting for requests has been amended to encourage sending 400-series status codes.</w:t>
      </w:r>
    </w:p>
    <w:p w14:paraId="60F6445F" w14:textId="77777777" w:rsidR="000367AF"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Pr>
          <w:rFonts w:ascii="Arial" w:hAnsi="Arial" w:cs="Arial"/>
          <w:color w:val="222222"/>
          <w:sz w:val="20"/>
          <w:szCs w:val="20"/>
        </w:rPr>
        <w:t>There is n</w:t>
      </w:r>
      <w:r w:rsidRPr="00950101">
        <w:rPr>
          <w:rFonts w:ascii="Arial" w:hAnsi="Arial" w:cs="Arial"/>
          <w:color w:val="222222"/>
          <w:sz w:val="20"/>
          <w:szCs w:val="20"/>
        </w:rPr>
        <w:t>o specification of validation of fields in 29.500; the assumption is that the validation of fields is implied by the references to RFC</w:t>
      </w:r>
      <w:r w:rsidR="00122DCE">
        <w:rPr>
          <w:rFonts w:ascii="Arial" w:hAnsi="Arial" w:cs="Arial"/>
          <w:color w:val="222222"/>
          <w:sz w:val="20"/>
          <w:szCs w:val="20"/>
        </w:rPr>
        <w:t xml:space="preserve"> </w:t>
      </w:r>
      <w:r w:rsidRPr="00950101">
        <w:rPr>
          <w:rFonts w:ascii="Arial" w:hAnsi="Arial" w:cs="Arial"/>
          <w:color w:val="222222"/>
          <w:sz w:val="20"/>
          <w:szCs w:val="20"/>
        </w:rPr>
        <w:t>7540 (updated to 9113).</w:t>
      </w:r>
      <w:r w:rsidR="000367AF">
        <w:rPr>
          <w:rFonts w:ascii="Arial" w:hAnsi="Arial" w:cs="Arial"/>
          <w:color w:val="222222"/>
          <w:sz w:val="20"/>
          <w:szCs w:val="20"/>
        </w:rPr>
        <w:t xml:space="preserve"> </w:t>
      </w:r>
    </w:p>
    <w:p w14:paraId="3DA5FD81" w14:textId="7618EA84" w:rsidR="00950101" w:rsidRDefault="000367AF"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Pr>
          <w:rFonts w:ascii="Arial" w:hAnsi="Arial" w:cs="Arial"/>
          <w:color w:val="222222"/>
          <w:sz w:val="20"/>
          <w:szCs w:val="20"/>
        </w:rPr>
        <w:t xml:space="preserve">Note that clause 8.2.1 of RFC 9113 </w:t>
      </w:r>
      <w:r w:rsidRPr="000367AF">
        <w:rPr>
          <w:rFonts w:ascii="Arial" w:hAnsi="Arial" w:cs="Arial"/>
          <w:color w:val="222222"/>
          <w:sz w:val="20"/>
          <w:szCs w:val="20"/>
        </w:rPr>
        <w:t xml:space="preserve">specifically excludes all non-visible ASCII characters, ASCII SP (0x20), and </w:t>
      </w:r>
      <w:r w:rsidRPr="00615DFC">
        <w:rPr>
          <w:rFonts w:ascii="Arial" w:hAnsi="Arial" w:cs="Arial"/>
          <w:color w:val="222222"/>
          <w:sz w:val="20"/>
          <w:szCs w:val="20"/>
        </w:rPr>
        <w:t>uppercase characters</w:t>
      </w:r>
      <w:r w:rsidRPr="000367AF">
        <w:rPr>
          <w:rFonts w:ascii="Arial" w:hAnsi="Arial" w:cs="Arial"/>
          <w:color w:val="222222"/>
          <w:sz w:val="20"/>
          <w:szCs w:val="20"/>
        </w:rPr>
        <w:t xml:space="preserve"> ('A' to 'Z', ASCII 0x41 to 0x5a)</w:t>
      </w:r>
      <w:r>
        <w:rPr>
          <w:rFonts w:ascii="Arial" w:hAnsi="Arial" w:cs="Arial"/>
          <w:color w:val="222222"/>
          <w:sz w:val="20"/>
          <w:szCs w:val="20"/>
        </w:rPr>
        <w:t xml:space="preserve"> from HTTP header field names. While TS 29.500 defines header field names with lower and uppercase characters</w:t>
      </w:r>
      <w:r w:rsidR="00615DFC">
        <w:rPr>
          <w:rFonts w:ascii="Arial" w:hAnsi="Arial" w:cs="Arial"/>
          <w:color w:val="222222"/>
          <w:sz w:val="20"/>
          <w:szCs w:val="20"/>
        </w:rPr>
        <w:t xml:space="preserve"> (e.g. </w:t>
      </w:r>
      <w:r w:rsidR="00615DFC" w:rsidRPr="00D1205D">
        <w:rPr>
          <w:lang w:eastAsia="zh-CN"/>
        </w:rPr>
        <w:t>3gpp-Sbi-Message-Priority</w:t>
      </w:r>
      <w:r w:rsidR="00615DFC">
        <w:rPr>
          <w:lang w:eastAsia="zh-CN"/>
        </w:rPr>
        <w:t>)</w:t>
      </w:r>
      <w:r>
        <w:rPr>
          <w:rFonts w:ascii="Arial" w:hAnsi="Arial" w:cs="Arial"/>
          <w:color w:val="222222"/>
          <w:sz w:val="20"/>
          <w:szCs w:val="20"/>
        </w:rPr>
        <w:t xml:space="preserve">, RFC 7540 requires them to be converted to and sent as lowercase characters. New custom headers defined by 3GPP </w:t>
      </w:r>
      <w:r w:rsidR="00615DFC">
        <w:rPr>
          <w:rFonts w:ascii="Arial" w:hAnsi="Arial" w:cs="Arial"/>
          <w:color w:val="222222"/>
          <w:sz w:val="20"/>
          <w:szCs w:val="20"/>
        </w:rPr>
        <w:t>may be defined without</w:t>
      </w:r>
      <w:r>
        <w:rPr>
          <w:rFonts w:ascii="Arial" w:hAnsi="Arial" w:cs="Arial"/>
          <w:color w:val="222222"/>
          <w:sz w:val="20"/>
          <w:szCs w:val="20"/>
        </w:rPr>
        <w:t xml:space="preserve"> uppercase characters, </w:t>
      </w:r>
      <w:r w:rsidR="00474190">
        <w:rPr>
          <w:rFonts w:ascii="Arial" w:hAnsi="Arial" w:cs="Arial"/>
          <w:color w:val="222222"/>
          <w:sz w:val="20"/>
          <w:szCs w:val="20"/>
        </w:rPr>
        <w:t>however</w:t>
      </w:r>
      <w:r>
        <w:rPr>
          <w:rFonts w:ascii="Arial" w:hAnsi="Arial" w:cs="Arial"/>
          <w:color w:val="222222"/>
          <w:sz w:val="20"/>
          <w:szCs w:val="20"/>
        </w:rPr>
        <w:t xml:space="preserve"> existing headers will be supported without backward compatibility problems.</w:t>
      </w:r>
    </w:p>
    <w:p w14:paraId="1359AC17"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The ranges of codepoints for settings and frame types that were reserved for Experimental Use are now available for general use.</w:t>
      </w:r>
      <w:hyperlink r:id="rId33" w:anchor="appendix-B-2.5" w:history="1">
        <w:r w:rsidRPr="000C4FEE">
          <w:rPr>
            <w:rStyle w:val="Hyperlink"/>
            <w:rFonts w:ascii="Arial" w:hAnsi="Arial" w:cs="Arial"/>
            <w:i/>
            <w:iCs/>
            <w:color w:val="666666"/>
            <w:sz w:val="20"/>
            <w:szCs w:val="20"/>
          </w:rPr>
          <w:t>¶</w:t>
        </w:r>
      </w:hyperlink>
    </w:p>
    <w:p w14:paraId="23FB0905" w14:textId="55A50BFC" w:rsidR="00950101" w:rsidRPr="00950101"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Pr>
          <w:rFonts w:ascii="Arial" w:hAnsi="Arial" w:cs="Arial"/>
          <w:color w:val="222222"/>
          <w:sz w:val="20"/>
          <w:szCs w:val="20"/>
        </w:rPr>
        <w:t>There is n</w:t>
      </w:r>
      <w:r w:rsidRPr="00950101">
        <w:rPr>
          <w:rFonts w:ascii="Arial" w:hAnsi="Arial" w:cs="Arial"/>
          <w:color w:val="222222"/>
          <w:sz w:val="20"/>
          <w:szCs w:val="20"/>
        </w:rPr>
        <w:t>o mention of the frame type registry or settings registry in 29.500 – no update required.</w:t>
      </w:r>
    </w:p>
    <w:p w14:paraId="722B9FE1"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Connection-specific header fields -- which are prohibited -- are more precisely and comprehensively identified.</w:t>
      </w:r>
    </w:p>
    <w:p w14:paraId="7095BF68" w14:textId="467011CC" w:rsidR="00950101" w:rsidRPr="00950101" w:rsidRDefault="00122DCE"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Pr>
          <w:rFonts w:ascii="Arial" w:hAnsi="Arial" w:cs="Arial"/>
          <w:color w:val="222222"/>
          <w:sz w:val="20"/>
          <w:szCs w:val="20"/>
        </w:rPr>
        <w:t>C</w:t>
      </w:r>
      <w:r w:rsidR="00950101" w:rsidRPr="00950101">
        <w:rPr>
          <w:rFonts w:ascii="Arial" w:hAnsi="Arial" w:cs="Arial"/>
          <w:color w:val="222222"/>
          <w:sz w:val="20"/>
          <w:szCs w:val="20"/>
        </w:rPr>
        <w:t xml:space="preserve">onnection-specific headers </w:t>
      </w:r>
      <w:r>
        <w:rPr>
          <w:rFonts w:ascii="Arial" w:hAnsi="Arial" w:cs="Arial"/>
          <w:color w:val="222222"/>
          <w:sz w:val="20"/>
          <w:szCs w:val="20"/>
        </w:rPr>
        <w:t>(</w:t>
      </w:r>
      <w:r w:rsidRPr="00122DCE">
        <w:rPr>
          <w:rFonts w:ascii="Arial" w:hAnsi="Arial" w:cs="Arial"/>
          <w:color w:val="222222"/>
          <w:sz w:val="20"/>
          <w:szCs w:val="20"/>
        </w:rPr>
        <w:t>i.e. Proxy-Connection, Keep-Alive, Transfer-Encoding, and Upgrade)</w:t>
      </w:r>
      <w:r>
        <w:rPr>
          <w:rFonts w:ascii="Arial" w:hAnsi="Arial" w:cs="Arial"/>
          <w:color w:val="222222"/>
          <w:sz w:val="20"/>
          <w:szCs w:val="20"/>
        </w:rPr>
        <w:t xml:space="preserve"> </w:t>
      </w:r>
      <w:r w:rsidR="00950101" w:rsidRPr="00950101">
        <w:rPr>
          <w:rFonts w:ascii="Arial" w:hAnsi="Arial" w:cs="Arial"/>
          <w:color w:val="222222"/>
          <w:sz w:val="20"/>
          <w:szCs w:val="20"/>
        </w:rPr>
        <w:t xml:space="preserve">are </w:t>
      </w:r>
      <w:r>
        <w:rPr>
          <w:rFonts w:ascii="Arial" w:hAnsi="Arial" w:cs="Arial"/>
          <w:color w:val="222222"/>
          <w:sz w:val="20"/>
          <w:szCs w:val="20"/>
        </w:rPr>
        <w:t xml:space="preserve">not </w:t>
      </w:r>
      <w:r w:rsidR="00950101" w:rsidRPr="00950101">
        <w:rPr>
          <w:rFonts w:ascii="Arial" w:hAnsi="Arial" w:cs="Arial"/>
          <w:color w:val="222222"/>
          <w:sz w:val="20"/>
          <w:szCs w:val="20"/>
        </w:rPr>
        <w:t>mentioned in 29.500</w:t>
      </w:r>
      <w:r>
        <w:rPr>
          <w:rFonts w:ascii="Arial" w:hAnsi="Arial" w:cs="Arial"/>
          <w:color w:val="222222"/>
          <w:sz w:val="20"/>
          <w:szCs w:val="20"/>
        </w:rPr>
        <w:t xml:space="preserve"> and not used in 5GC </w:t>
      </w:r>
      <w:r w:rsidR="00950101" w:rsidRPr="00950101">
        <w:rPr>
          <w:rFonts w:ascii="Arial" w:hAnsi="Arial" w:cs="Arial"/>
          <w:color w:val="222222"/>
          <w:sz w:val="20"/>
          <w:szCs w:val="20"/>
        </w:rPr>
        <w:t>– no update required.</w:t>
      </w:r>
    </w:p>
    <w:p w14:paraId="0EA17D6B"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Style w:val="HTMLCode"/>
          <w:rFonts w:ascii="Arial" w:hAnsi="Arial" w:cs="Arial"/>
          <w:i/>
          <w:iCs/>
          <w:color w:val="222222"/>
          <w:shd w:val="clear" w:color="auto" w:fill="F8F8F8"/>
        </w:rPr>
        <w:t>Host</w:t>
      </w:r>
      <w:r w:rsidRPr="000C4FEE">
        <w:rPr>
          <w:rFonts w:ascii="Arial" w:hAnsi="Arial" w:cs="Arial"/>
          <w:i/>
          <w:iCs/>
          <w:color w:val="222222"/>
          <w:sz w:val="20"/>
          <w:szCs w:val="20"/>
        </w:rPr>
        <w:t> and "</w:t>
      </w:r>
      <w:r w:rsidRPr="000C4FEE">
        <w:rPr>
          <w:rStyle w:val="HTMLCode"/>
          <w:rFonts w:ascii="Arial" w:hAnsi="Arial" w:cs="Arial"/>
          <w:i/>
          <w:iCs/>
          <w:color w:val="222222"/>
          <w:shd w:val="clear" w:color="auto" w:fill="F8F8F8"/>
        </w:rPr>
        <w:t>:authority</w:t>
      </w:r>
      <w:r w:rsidRPr="000C4FEE">
        <w:rPr>
          <w:rFonts w:ascii="Arial" w:hAnsi="Arial" w:cs="Arial"/>
          <w:i/>
          <w:iCs/>
          <w:color w:val="222222"/>
          <w:sz w:val="20"/>
          <w:szCs w:val="20"/>
        </w:rPr>
        <w:t>" are no longer permitted to disagree.</w:t>
      </w:r>
    </w:p>
    <w:p w14:paraId="3BDCFAA2" w14:textId="7400C06B" w:rsidR="00950101" w:rsidRPr="00950101"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bookmarkStart w:id="0" w:name="_Hlk140250690"/>
      <w:r w:rsidRPr="00950101">
        <w:rPr>
          <w:rFonts w:ascii="Arial" w:hAnsi="Arial" w:cs="Arial"/>
          <w:color w:val="222222"/>
          <w:sz w:val="20"/>
          <w:szCs w:val="20"/>
        </w:rPr>
        <w:t xml:space="preserve">29.500 specifies that the :authority pseudo header shall be used instead of the host header – no </w:t>
      </w:r>
      <w:bookmarkEnd w:id="0"/>
      <w:r w:rsidRPr="00950101">
        <w:rPr>
          <w:rFonts w:ascii="Arial" w:hAnsi="Arial" w:cs="Arial"/>
          <w:color w:val="222222"/>
          <w:sz w:val="20"/>
          <w:szCs w:val="20"/>
        </w:rPr>
        <w:t>update required.</w:t>
      </w:r>
    </w:p>
    <w:p w14:paraId="64551CF4" w14:textId="77777777" w:rsidR="000C4FEE" w:rsidRPr="000C4FEE" w:rsidRDefault="000C4FEE" w:rsidP="000C4FEE">
      <w:pPr>
        <w:pStyle w:val="Normal1"/>
        <w:numPr>
          <w:ilvl w:val="0"/>
          <w:numId w:val="4"/>
        </w:numPr>
        <w:shd w:val="clear" w:color="auto" w:fill="FFFFFF"/>
        <w:spacing w:before="0" w:beforeAutospacing="0" w:after="60" w:afterAutospacing="0"/>
        <w:ind w:left="1920"/>
        <w:rPr>
          <w:rFonts w:ascii="Arial" w:hAnsi="Arial" w:cs="Arial"/>
          <w:i/>
          <w:iCs/>
          <w:color w:val="222222"/>
          <w:sz w:val="20"/>
          <w:szCs w:val="20"/>
        </w:rPr>
      </w:pPr>
      <w:r w:rsidRPr="000C4FEE">
        <w:rPr>
          <w:rFonts w:ascii="Arial" w:hAnsi="Arial" w:cs="Arial"/>
          <w:i/>
          <w:iCs/>
          <w:color w:val="222222"/>
          <w:sz w:val="20"/>
          <w:szCs w:val="20"/>
        </w:rPr>
        <w:t>Rules for sending Dynamic Table Size Update instructions after changes in settings have been clarified in </w:t>
      </w:r>
      <w:hyperlink r:id="rId34" w:anchor="dynamic-table" w:history="1">
        <w:r w:rsidRPr="000C4FEE">
          <w:rPr>
            <w:rStyle w:val="Hyperlink"/>
            <w:rFonts w:ascii="Arial" w:hAnsi="Arial" w:cs="Arial"/>
            <w:i/>
            <w:iCs/>
            <w:color w:val="2222EE"/>
            <w:sz w:val="20"/>
            <w:szCs w:val="20"/>
          </w:rPr>
          <w:t>Section 4.3.1</w:t>
        </w:r>
      </w:hyperlink>
      <w:r w:rsidRPr="000C4FEE">
        <w:rPr>
          <w:rFonts w:ascii="Arial" w:hAnsi="Arial" w:cs="Arial"/>
          <w:i/>
          <w:iCs/>
          <w:color w:val="222222"/>
          <w:sz w:val="20"/>
          <w:szCs w:val="20"/>
        </w:rPr>
        <w:t>.</w:t>
      </w:r>
    </w:p>
    <w:p w14:paraId="4164F73D" w14:textId="48D06164" w:rsidR="00950101" w:rsidRPr="00950101" w:rsidRDefault="00950101" w:rsidP="009501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950101">
        <w:rPr>
          <w:rFonts w:ascii="Arial" w:hAnsi="Arial" w:cs="Arial"/>
          <w:color w:val="222222"/>
          <w:sz w:val="20"/>
          <w:szCs w:val="20"/>
        </w:rPr>
        <w:t>Header compression handling as defined in section 4.3.1 is not mentioned in detail in 29.500 – no update required.</w:t>
      </w:r>
    </w:p>
    <w:p w14:paraId="3044A77D"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Editorial changes are also included. In particular, changes to terminology and document structure are in response to updates to </w:t>
      </w:r>
      <w:hyperlink r:id="rId35" w:anchor="RFC9110" w:history="1">
        <w:r w:rsidRPr="000C4FEE">
          <w:rPr>
            <w:rStyle w:val="Hyperlink"/>
            <w:rFonts w:ascii="Arial" w:hAnsi="Arial" w:cs="Arial"/>
            <w:i/>
            <w:iCs/>
            <w:color w:val="2222EE"/>
            <w:sz w:val="20"/>
            <w:szCs w:val="20"/>
          </w:rPr>
          <w:t>core HTTP semantics</w:t>
        </w:r>
      </w:hyperlink>
      <w:r w:rsidRPr="000C4FEE">
        <w:rPr>
          <w:rFonts w:ascii="Arial" w:hAnsi="Arial" w:cs="Arial"/>
          <w:i/>
          <w:iCs/>
          <w:color w:val="222222"/>
          <w:sz w:val="20"/>
          <w:szCs w:val="20"/>
        </w:rPr>
        <w:t> [</w:t>
      </w:r>
      <w:hyperlink r:id="rId36" w:anchor="RFC9110" w:history="1">
        <w:r w:rsidRPr="000C4FEE">
          <w:rPr>
            <w:rStyle w:val="Hyperlink"/>
            <w:rFonts w:ascii="Arial" w:hAnsi="Arial" w:cs="Arial"/>
            <w:i/>
            <w:iCs/>
            <w:color w:val="2222EE"/>
            <w:sz w:val="20"/>
            <w:szCs w:val="20"/>
          </w:rPr>
          <w:t>HTTP</w:t>
        </w:r>
      </w:hyperlink>
      <w:r w:rsidRPr="000C4FEE">
        <w:rPr>
          <w:rFonts w:ascii="Arial" w:hAnsi="Arial" w:cs="Arial"/>
          <w:i/>
          <w:iCs/>
          <w:color w:val="222222"/>
          <w:sz w:val="20"/>
          <w:szCs w:val="20"/>
        </w:rPr>
        <w:t>]. Those documents now include some concepts that were first defined in RFC 7540, such as the 421 status code or connection coalescing.</w:t>
      </w:r>
    </w:p>
    <w:p w14:paraId="54DA40FF" w14:textId="6AFEAA27" w:rsidR="000C4FEE" w:rsidRPr="000C4FEE" w:rsidRDefault="000C4FEE" w:rsidP="000C4FEE">
      <w:pPr>
        <w:rPr>
          <w:rFonts w:ascii="Arial" w:hAnsi="Arial" w:cs="Arial"/>
        </w:rPr>
      </w:pPr>
      <w:r>
        <w:rPr>
          <w:rFonts w:ascii="Arial" w:hAnsi="Arial" w:cs="Arial"/>
        </w:rPr>
        <w:t>T</w:t>
      </w:r>
      <w:r w:rsidRPr="000C4FEE">
        <w:rPr>
          <w:rFonts w:ascii="Arial" w:hAnsi="Arial" w:cs="Arial"/>
        </w:rPr>
        <w:t xml:space="preserve">he main change that </w:t>
      </w:r>
      <w:r w:rsidR="00B9118F">
        <w:rPr>
          <w:rFonts w:ascii="Arial" w:hAnsi="Arial" w:cs="Arial"/>
        </w:rPr>
        <w:t>would</w:t>
      </w:r>
      <w:r w:rsidRPr="000C4FEE">
        <w:rPr>
          <w:rFonts w:ascii="Arial" w:hAnsi="Arial" w:cs="Arial"/>
        </w:rPr>
        <w:t xml:space="preserve"> affect </w:t>
      </w:r>
      <w:r w:rsidR="00B9118F">
        <w:rPr>
          <w:rFonts w:ascii="Arial" w:hAnsi="Arial" w:cs="Arial"/>
        </w:rPr>
        <w:t>existing 5GC requirements</w:t>
      </w:r>
      <w:r w:rsidRPr="000C4FEE">
        <w:rPr>
          <w:rFonts w:ascii="Arial" w:hAnsi="Arial" w:cs="Arial"/>
        </w:rPr>
        <w:t xml:space="preserve"> is the </w:t>
      </w:r>
      <w:r w:rsidRPr="009C0445">
        <w:rPr>
          <w:rFonts w:ascii="Arial" w:hAnsi="Arial" w:cs="Arial"/>
          <w:b/>
          <w:bCs/>
        </w:rPr>
        <w:t>simplification of the priority scheme</w:t>
      </w:r>
      <w:r w:rsidRPr="000C4FEE">
        <w:rPr>
          <w:rFonts w:ascii="Arial" w:hAnsi="Arial" w:cs="Arial"/>
        </w:rPr>
        <w:t xml:space="preserve"> that was defined in RFC</w:t>
      </w:r>
      <w:r>
        <w:rPr>
          <w:rFonts w:ascii="Arial" w:hAnsi="Arial" w:cs="Arial"/>
        </w:rPr>
        <w:t> </w:t>
      </w:r>
      <w:r w:rsidRPr="000C4FEE">
        <w:rPr>
          <w:rFonts w:ascii="Arial" w:hAnsi="Arial" w:cs="Arial"/>
        </w:rPr>
        <w:t xml:space="preserve">7540, </w:t>
      </w:r>
      <w:r w:rsidRPr="009C0445">
        <w:rPr>
          <w:rFonts w:ascii="Arial" w:hAnsi="Arial" w:cs="Arial"/>
          <w:b/>
          <w:bCs/>
        </w:rPr>
        <w:t>where the setting of priority in HEADERS and PRIORITY frames is kept in RFC 9113 for backward compatibility but is deprecated</w:t>
      </w:r>
      <w:r w:rsidRPr="000C4FEE">
        <w:rPr>
          <w:rFonts w:ascii="Arial" w:hAnsi="Arial" w:cs="Arial"/>
        </w:rPr>
        <w:t>. RFC 9113 says:</w:t>
      </w:r>
    </w:p>
    <w:p w14:paraId="53FC67A1" w14:textId="77777777" w:rsidR="000C4FEE" w:rsidRPr="000C4FEE" w:rsidRDefault="000C4FEE" w:rsidP="000C4FEE">
      <w:pPr>
        <w:rPr>
          <w:rFonts w:ascii="Arial" w:hAnsi="Arial" w:cs="Arial"/>
        </w:rPr>
      </w:pPr>
    </w:p>
    <w:p w14:paraId="15206209" w14:textId="77777777" w:rsidR="000C4FEE" w:rsidRPr="000C4FEE" w:rsidRDefault="005E3714" w:rsidP="000C4FEE">
      <w:pPr>
        <w:pStyle w:val="Heading4"/>
        <w:shd w:val="clear" w:color="auto" w:fill="FFFFFF"/>
        <w:spacing w:before="0" w:after="120"/>
        <w:ind w:left="720"/>
        <w:rPr>
          <w:rFonts w:ascii="Arial" w:hAnsi="Arial" w:cs="Arial"/>
          <w:i/>
          <w:iCs/>
          <w:color w:val="222222"/>
          <w:sz w:val="20"/>
          <w:szCs w:val="20"/>
        </w:rPr>
      </w:pPr>
      <w:hyperlink r:id="rId37" w:anchor="section-5.3.1" w:history="1">
        <w:r w:rsidR="000C4FEE" w:rsidRPr="000C4FEE">
          <w:rPr>
            <w:rStyle w:val="Hyperlink"/>
            <w:rFonts w:ascii="Arial" w:hAnsi="Arial" w:cs="Arial"/>
            <w:i/>
            <w:iCs/>
            <w:color w:val="222222"/>
            <w:sz w:val="20"/>
            <w:szCs w:val="20"/>
          </w:rPr>
          <w:t>5.3.1. </w:t>
        </w:r>
      </w:hyperlink>
      <w:hyperlink r:id="rId38" w:anchor="name-background-on-priority-in-r" w:history="1">
        <w:r w:rsidR="000C4FEE" w:rsidRPr="000C4FEE">
          <w:rPr>
            <w:rStyle w:val="Hyperlink"/>
            <w:rFonts w:ascii="Arial" w:hAnsi="Arial" w:cs="Arial"/>
            <w:i/>
            <w:iCs/>
            <w:color w:val="222222"/>
            <w:sz w:val="20"/>
            <w:szCs w:val="20"/>
          </w:rPr>
          <w:t>Background on Priority in RFC 7540</w:t>
        </w:r>
      </w:hyperlink>
    </w:p>
    <w:p w14:paraId="165D9EE1"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613422">
        <w:rPr>
          <w:rFonts w:ascii="Arial" w:hAnsi="Arial" w:cs="Arial"/>
          <w:i/>
          <w:iCs/>
          <w:color w:val="222222"/>
          <w:sz w:val="20"/>
          <w:szCs w:val="20"/>
          <w:highlight w:val="yellow"/>
        </w:rPr>
        <w:t>RFC 7540 defined a rich system for signaling priority of requests. However, this system proved to be complex, and it was not uniformly implemented</w:t>
      </w:r>
      <w:r w:rsidRPr="000C4FEE">
        <w:rPr>
          <w:rFonts w:ascii="Arial" w:hAnsi="Arial" w:cs="Arial"/>
          <w:i/>
          <w:iCs/>
          <w:color w:val="222222"/>
          <w:sz w:val="20"/>
          <w:szCs w:val="20"/>
        </w:rPr>
        <w:t>.</w:t>
      </w:r>
    </w:p>
    <w:p w14:paraId="20A4ECA4"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 xml:space="preserve">The flexible scheme meant that it was possible for clients to express priorities in very different ways, with little consistency in the approaches that were adopted. </w:t>
      </w:r>
      <w:r w:rsidRPr="00613422">
        <w:rPr>
          <w:rFonts w:ascii="Arial" w:hAnsi="Arial" w:cs="Arial"/>
          <w:i/>
          <w:iCs/>
          <w:color w:val="222222"/>
          <w:sz w:val="20"/>
          <w:szCs w:val="20"/>
          <w:highlight w:val="yellow"/>
        </w:rPr>
        <w:t>For servers, implementing generic support for the scheme was complex.</w:t>
      </w:r>
      <w:r w:rsidRPr="000C4FEE">
        <w:rPr>
          <w:rFonts w:ascii="Arial" w:hAnsi="Arial" w:cs="Arial"/>
          <w:i/>
          <w:iCs/>
          <w:color w:val="222222"/>
          <w:sz w:val="20"/>
          <w:szCs w:val="20"/>
        </w:rPr>
        <w:t xml:space="preserve"> Implementation of priorities was uneven in both clients and servers. </w:t>
      </w:r>
      <w:r w:rsidRPr="00613422">
        <w:rPr>
          <w:rFonts w:ascii="Arial" w:hAnsi="Arial" w:cs="Arial"/>
          <w:i/>
          <w:iCs/>
          <w:color w:val="222222"/>
          <w:sz w:val="20"/>
          <w:szCs w:val="20"/>
          <w:highlight w:val="yellow"/>
        </w:rPr>
        <w:t>Many server deployments ignored client signals when prioritizing their handling of requests</w:t>
      </w:r>
      <w:r w:rsidRPr="000C4FEE">
        <w:rPr>
          <w:rFonts w:ascii="Arial" w:hAnsi="Arial" w:cs="Arial"/>
          <w:i/>
          <w:iCs/>
          <w:color w:val="222222"/>
          <w:sz w:val="20"/>
          <w:szCs w:val="20"/>
        </w:rPr>
        <w:t>.</w:t>
      </w:r>
    </w:p>
    <w:p w14:paraId="72170D51"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613422">
        <w:rPr>
          <w:rFonts w:ascii="Arial" w:hAnsi="Arial" w:cs="Arial"/>
          <w:i/>
          <w:iCs/>
          <w:color w:val="222222"/>
          <w:sz w:val="20"/>
          <w:szCs w:val="20"/>
          <w:highlight w:val="yellow"/>
        </w:rPr>
        <w:t>In short, the prioritization signaling in </w:t>
      </w:r>
      <w:hyperlink r:id="rId39" w:anchor="RFC7540" w:history="1">
        <w:r w:rsidRPr="00613422">
          <w:rPr>
            <w:rStyle w:val="Hyperlink"/>
            <w:rFonts w:ascii="Arial" w:hAnsi="Arial" w:cs="Arial"/>
            <w:i/>
            <w:iCs/>
            <w:color w:val="2222EE"/>
            <w:sz w:val="20"/>
            <w:szCs w:val="20"/>
            <w:highlight w:val="yellow"/>
          </w:rPr>
          <w:t>RFC 7540</w:t>
        </w:r>
      </w:hyperlink>
      <w:r w:rsidRPr="00613422">
        <w:rPr>
          <w:rFonts w:ascii="Arial" w:hAnsi="Arial" w:cs="Arial"/>
          <w:i/>
          <w:iCs/>
          <w:color w:val="222222"/>
          <w:sz w:val="20"/>
          <w:szCs w:val="20"/>
          <w:highlight w:val="yellow"/>
        </w:rPr>
        <w:t> [</w:t>
      </w:r>
      <w:hyperlink r:id="rId40" w:anchor="RFC7540" w:history="1">
        <w:r w:rsidRPr="00613422">
          <w:rPr>
            <w:rStyle w:val="Hyperlink"/>
            <w:rFonts w:ascii="Arial" w:hAnsi="Arial" w:cs="Arial"/>
            <w:i/>
            <w:iCs/>
            <w:color w:val="2222EE"/>
            <w:sz w:val="20"/>
            <w:szCs w:val="20"/>
            <w:highlight w:val="yellow"/>
          </w:rPr>
          <w:t>RFC7540</w:t>
        </w:r>
      </w:hyperlink>
      <w:r w:rsidRPr="00613422">
        <w:rPr>
          <w:rFonts w:ascii="Arial" w:hAnsi="Arial" w:cs="Arial"/>
          <w:i/>
          <w:iCs/>
          <w:color w:val="222222"/>
          <w:sz w:val="20"/>
          <w:szCs w:val="20"/>
          <w:highlight w:val="yellow"/>
        </w:rPr>
        <w:t>] was not successful.</w:t>
      </w:r>
    </w:p>
    <w:p w14:paraId="7966D009" w14:textId="77777777" w:rsidR="000C4FEE" w:rsidRPr="000C4FEE" w:rsidRDefault="005E3714" w:rsidP="000C4FEE">
      <w:pPr>
        <w:pStyle w:val="Heading4"/>
        <w:shd w:val="clear" w:color="auto" w:fill="FFFFFF"/>
        <w:spacing w:before="0" w:after="120"/>
        <w:ind w:left="720"/>
        <w:rPr>
          <w:rFonts w:ascii="Arial" w:hAnsi="Arial" w:cs="Arial"/>
          <w:i/>
          <w:iCs/>
          <w:color w:val="222222"/>
          <w:sz w:val="20"/>
          <w:szCs w:val="20"/>
        </w:rPr>
      </w:pPr>
      <w:hyperlink r:id="rId41" w:anchor="section-5.3.2" w:history="1">
        <w:r w:rsidR="000C4FEE" w:rsidRPr="000C4FEE">
          <w:rPr>
            <w:rStyle w:val="Hyperlink"/>
            <w:rFonts w:ascii="Arial" w:hAnsi="Arial" w:cs="Arial"/>
            <w:i/>
            <w:iCs/>
            <w:color w:val="222222"/>
            <w:sz w:val="20"/>
            <w:szCs w:val="20"/>
          </w:rPr>
          <w:t>5.3.2. </w:t>
        </w:r>
      </w:hyperlink>
      <w:hyperlink r:id="rId42" w:anchor="name-priority-signaling-in-this-" w:history="1">
        <w:r w:rsidR="000C4FEE" w:rsidRPr="000C4FEE">
          <w:rPr>
            <w:rStyle w:val="Hyperlink"/>
            <w:rFonts w:ascii="Arial" w:hAnsi="Arial" w:cs="Arial"/>
            <w:i/>
            <w:iCs/>
            <w:color w:val="222222"/>
            <w:sz w:val="20"/>
            <w:szCs w:val="20"/>
          </w:rPr>
          <w:t xml:space="preserve">Priority </w:t>
        </w:r>
        <w:proofErr w:type="spellStart"/>
        <w:r w:rsidR="000C4FEE" w:rsidRPr="000C4FEE">
          <w:rPr>
            <w:rStyle w:val="Hyperlink"/>
            <w:rFonts w:ascii="Arial" w:hAnsi="Arial" w:cs="Arial"/>
            <w:i/>
            <w:iCs/>
            <w:color w:val="222222"/>
            <w:sz w:val="20"/>
            <w:szCs w:val="20"/>
          </w:rPr>
          <w:t>Signaling</w:t>
        </w:r>
        <w:proofErr w:type="spellEnd"/>
        <w:r w:rsidR="000C4FEE" w:rsidRPr="000C4FEE">
          <w:rPr>
            <w:rStyle w:val="Hyperlink"/>
            <w:rFonts w:ascii="Arial" w:hAnsi="Arial" w:cs="Arial"/>
            <w:i/>
            <w:iCs/>
            <w:color w:val="222222"/>
            <w:sz w:val="20"/>
            <w:szCs w:val="20"/>
          </w:rPr>
          <w:t xml:space="preserve"> in This Document</w:t>
        </w:r>
      </w:hyperlink>
    </w:p>
    <w:p w14:paraId="7847F3F5"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613422">
        <w:rPr>
          <w:rFonts w:ascii="Arial" w:hAnsi="Arial" w:cs="Arial"/>
          <w:i/>
          <w:iCs/>
          <w:color w:val="222222"/>
          <w:sz w:val="20"/>
          <w:szCs w:val="20"/>
          <w:highlight w:val="yellow"/>
        </w:rPr>
        <w:t>This update to HTTP/2 deprecates the priority signaling defined in </w:t>
      </w:r>
      <w:hyperlink r:id="rId43" w:anchor="RFC7540" w:history="1">
        <w:r w:rsidRPr="00613422">
          <w:rPr>
            <w:rStyle w:val="Hyperlink"/>
            <w:rFonts w:ascii="Arial" w:hAnsi="Arial" w:cs="Arial"/>
            <w:i/>
            <w:iCs/>
            <w:color w:val="2222EE"/>
            <w:sz w:val="20"/>
            <w:szCs w:val="20"/>
            <w:highlight w:val="yellow"/>
          </w:rPr>
          <w:t>RFC 7540</w:t>
        </w:r>
      </w:hyperlink>
      <w:r w:rsidRPr="00613422">
        <w:rPr>
          <w:rFonts w:ascii="Arial" w:hAnsi="Arial" w:cs="Arial"/>
          <w:i/>
          <w:iCs/>
          <w:color w:val="222222"/>
          <w:sz w:val="20"/>
          <w:szCs w:val="20"/>
          <w:highlight w:val="yellow"/>
        </w:rPr>
        <w:t> [</w:t>
      </w:r>
      <w:hyperlink r:id="rId44" w:anchor="RFC7540" w:history="1">
        <w:r w:rsidRPr="00613422">
          <w:rPr>
            <w:rStyle w:val="Hyperlink"/>
            <w:rFonts w:ascii="Arial" w:hAnsi="Arial" w:cs="Arial"/>
            <w:i/>
            <w:iCs/>
            <w:color w:val="2222EE"/>
            <w:sz w:val="20"/>
            <w:szCs w:val="20"/>
            <w:highlight w:val="yellow"/>
          </w:rPr>
          <w:t>RFC7540</w:t>
        </w:r>
      </w:hyperlink>
      <w:r w:rsidRPr="00613422">
        <w:rPr>
          <w:rFonts w:ascii="Arial" w:hAnsi="Arial" w:cs="Arial"/>
          <w:i/>
          <w:iCs/>
          <w:color w:val="222222"/>
          <w:sz w:val="20"/>
          <w:szCs w:val="20"/>
          <w:highlight w:val="yellow"/>
        </w:rPr>
        <w:t>]. The bulk of the text related to priority signals is not included in this document. The description of frame fields and some of the mandatory handling is retained to ensure that implementations of this document remain interoperable with implementations that use the priority signaling described in RFC 7540</w:t>
      </w:r>
      <w:r w:rsidRPr="000C4FEE">
        <w:rPr>
          <w:rFonts w:ascii="Arial" w:hAnsi="Arial" w:cs="Arial"/>
          <w:i/>
          <w:iCs/>
          <w:color w:val="222222"/>
          <w:sz w:val="20"/>
          <w:szCs w:val="20"/>
        </w:rPr>
        <w:t>.</w:t>
      </w:r>
    </w:p>
    <w:p w14:paraId="7B670698"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A thorough description of the RFC 7540 priority scheme remains in </w:t>
      </w:r>
      <w:hyperlink r:id="rId45" w:anchor="section-5.3" w:history="1">
        <w:r w:rsidRPr="000C4FEE">
          <w:rPr>
            <w:rStyle w:val="Hyperlink"/>
            <w:rFonts w:ascii="Arial" w:hAnsi="Arial" w:cs="Arial"/>
            <w:i/>
            <w:iCs/>
            <w:color w:val="2222EE"/>
            <w:sz w:val="20"/>
            <w:szCs w:val="20"/>
          </w:rPr>
          <w:t>Section 5.3</w:t>
        </w:r>
      </w:hyperlink>
      <w:r w:rsidRPr="000C4FEE">
        <w:rPr>
          <w:rFonts w:ascii="Arial" w:hAnsi="Arial" w:cs="Arial"/>
          <w:i/>
          <w:iCs/>
          <w:color w:val="222222"/>
          <w:sz w:val="20"/>
          <w:szCs w:val="20"/>
        </w:rPr>
        <w:t> of [</w:t>
      </w:r>
      <w:hyperlink r:id="rId46" w:anchor="RFC7540" w:history="1">
        <w:r w:rsidRPr="000C4FEE">
          <w:rPr>
            <w:rStyle w:val="Hyperlink"/>
            <w:rFonts w:ascii="Arial" w:hAnsi="Arial" w:cs="Arial"/>
            <w:i/>
            <w:iCs/>
            <w:color w:val="2222EE"/>
            <w:sz w:val="20"/>
            <w:szCs w:val="20"/>
          </w:rPr>
          <w:t>RFC7540</w:t>
        </w:r>
      </w:hyperlink>
      <w:r w:rsidRPr="000C4FEE">
        <w:rPr>
          <w:rFonts w:ascii="Arial" w:hAnsi="Arial" w:cs="Arial"/>
          <w:i/>
          <w:iCs/>
          <w:color w:val="222222"/>
          <w:sz w:val="20"/>
          <w:szCs w:val="20"/>
        </w:rPr>
        <w:t>].</w:t>
      </w:r>
    </w:p>
    <w:p w14:paraId="3A74FA84"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 xml:space="preserve">Signaling priority information is necessary to attain good performance in many cases. </w:t>
      </w:r>
      <w:r w:rsidRPr="00613422">
        <w:rPr>
          <w:rFonts w:ascii="Arial" w:hAnsi="Arial" w:cs="Arial"/>
          <w:i/>
          <w:iCs/>
          <w:color w:val="222222"/>
          <w:sz w:val="20"/>
          <w:szCs w:val="20"/>
          <w:highlight w:val="yellow"/>
        </w:rPr>
        <w:t>Where signaling priority information is important, endpoints are encouraged to use an alternative scheme, such as the scheme described in [</w:t>
      </w:r>
      <w:hyperlink r:id="rId47" w:anchor="RFC9218" w:history="1">
        <w:r w:rsidRPr="00613422">
          <w:rPr>
            <w:rStyle w:val="Hyperlink"/>
            <w:rFonts w:ascii="Arial" w:hAnsi="Arial" w:cs="Arial"/>
            <w:i/>
            <w:iCs/>
            <w:color w:val="2222EE"/>
            <w:sz w:val="20"/>
            <w:szCs w:val="20"/>
            <w:highlight w:val="yellow"/>
          </w:rPr>
          <w:t>HTTP-PRIORITY</w:t>
        </w:r>
      </w:hyperlink>
      <w:r w:rsidRPr="00613422">
        <w:rPr>
          <w:rFonts w:ascii="Arial" w:hAnsi="Arial" w:cs="Arial"/>
          <w:i/>
          <w:iCs/>
          <w:color w:val="222222"/>
          <w:sz w:val="20"/>
          <w:szCs w:val="20"/>
          <w:highlight w:val="yellow"/>
        </w:rPr>
        <w:t>].</w:t>
      </w:r>
    </w:p>
    <w:p w14:paraId="34BB7930"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lastRenderedPageBreak/>
        <w:t>Though the priority signaling from RFC 7540 was not widely adopted, the information it provides can still be useful in the absence of better information. Endpoints that receive priority signals in </w:t>
      </w:r>
      <w:hyperlink r:id="rId48" w:anchor="HEADERS" w:history="1">
        <w:r w:rsidRPr="000C4FEE">
          <w:rPr>
            <w:rStyle w:val="Hyperlink"/>
            <w:rFonts w:ascii="Arial" w:hAnsi="Arial" w:cs="Arial"/>
            <w:i/>
            <w:iCs/>
            <w:color w:val="2222EE"/>
            <w:sz w:val="20"/>
            <w:szCs w:val="20"/>
          </w:rPr>
          <w:t>HEADERS</w:t>
        </w:r>
      </w:hyperlink>
      <w:r w:rsidRPr="000C4FEE">
        <w:rPr>
          <w:rFonts w:ascii="Arial" w:hAnsi="Arial" w:cs="Arial"/>
          <w:i/>
          <w:iCs/>
          <w:color w:val="222222"/>
          <w:sz w:val="20"/>
          <w:szCs w:val="20"/>
        </w:rPr>
        <w:t> or </w:t>
      </w:r>
      <w:hyperlink r:id="rId49" w:anchor="PRIORITY" w:history="1">
        <w:r w:rsidRPr="000C4FEE">
          <w:rPr>
            <w:rStyle w:val="Hyperlink"/>
            <w:rFonts w:ascii="Arial" w:hAnsi="Arial" w:cs="Arial"/>
            <w:i/>
            <w:iCs/>
            <w:color w:val="2222EE"/>
            <w:sz w:val="20"/>
            <w:szCs w:val="20"/>
          </w:rPr>
          <w:t>PRIORITY</w:t>
        </w:r>
      </w:hyperlink>
      <w:r w:rsidRPr="000C4FEE">
        <w:rPr>
          <w:rFonts w:ascii="Arial" w:hAnsi="Arial" w:cs="Arial"/>
          <w:i/>
          <w:iCs/>
          <w:color w:val="222222"/>
          <w:sz w:val="20"/>
          <w:szCs w:val="20"/>
        </w:rPr>
        <w:t> frames can benefit from applying that information. In particular, implementations that consume these signals would not benefit from discarding these priority signals in the absence of alternatives.</w:t>
      </w:r>
    </w:p>
    <w:p w14:paraId="1724FB1C" w14:textId="77777777" w:rsidR="000C4FEE" w:rsidRPr="000C4FEE" w:rsidRDefault="000C4FEE" w:rsidP="000C4FEE">
      <w:pPr>
        <w:pStyle w:val="NormalWeb"/>
        <w:shd w:val="clear" w:color="auto" w:fill="FFFFFF"/>
        <w:spacing w:before="0" w:beforeAutospacing="0" w:after="240" w:afterAutospacing="0"/>
        <w:ind w:left="720"/>
        <w:rPr>
          <w:rFonts w:ascii="Arial" w:hAnsi="Arial" w:cs="Arial"/>
          <w:i/>
          <w:iCs/>
          <w:color w:val="222222"/>
          <w:sz w:val="20"/>
          <w:szCs w:val="20"/>
        </w:rPr>
      </w:pPr>
      <w:r w:rsidRPr="000C4FEE">
        <w:rPr>
          <w:rFonts w:ascii="Arial" w:hAnsi="Arial" w:cs="Arial"/>
          <w:i/>
          <w:iCs/>
          <w:color w:val="222222"/>
          <w:sz w:val="20"/>
          <w:szCs w:val="20"/>
        </w:rPr>
        <w:t>Servers </w:t>
      </w:r>
      <w:r w:rsidRPr="000C4FEE">
        <w:rPr>
          <w:rStyle w:val="bcp14"/>
          <w:rFonts w:ascii="Arial" w:hAnsi="Arial" w:cs="Arial"/>
          <w:b/>
          <w:bCs/>
          <w:i/>
          <w:iCs/>
          <w:smallCaps/>
          <w:color w:val="222222"/>
          <w:sz w:val="20"/>
          <w:szCs w:val="20"/>
        </w:rPr>
        <w:t>SHOULD</w:t>
      </w:r>
      <w:r w:rsidRPr="000C4FEE">
        <w:rPr>
          <w:rFonts w:ascii="Arial" w:hAnsi="Arial" w:cs="Arial"/>
          <w:i/>
          <w:iCs/>
          <w:color w:val="222222"/>
          <w:sz w:val="20"/>
          <w:szCs w:val="20"/>
        </w:rPr>
        <w:t> use other contextual information in determining priority of requests in the absence of any priority signals. Servers </w:t>
      </w:r>
      <w:r w:rsidRPr="000C4FEE">
        <w:rPr>
          <w:rStyle w:val="bcp14"/>
          <w:rFonts w:ascii="Arial" w:hAnsi="Arial" w:cs="Arial"/>
          <w:b/>
          <w:bCs/>
          <w:i/>
          <w:iCs/>
          <w:smallCaps/>
          <w:color w:val="222222"/>
          <w:sz w:val="20"/>
          <w:szCs w:val="20"/>
        </w:rPr>
        <w:t>MAY</w:t>
      </w:r>
      <w:r w:rsidRPr="000C4FEE">
        <w:rPr>
          <w:rFonts w:ascii="Arial" w:hAnsi="Arial" w:cs="Arial"/>
          <w:i/>
          <w:iCs/>
          <w:color w:val="222222"/>
          <w:sz w:val="20"/>
          <w:szCs w:val="20"/>
        </w:rPr>
        <w:t> interpret the complete absence of signals as an indication that the client has not implemented the feature. The defaults described in </w:t>
      </w:r>
      <w:hyperlink r:id="rId50" w:anchor="section-5.3.5" w:history="1">
        <w:r w:rsidRPr="000C4FEE">
          <w:rPr>
            <w:rStyle w:val="Hyperlink"/>
            <w:rFonts w:ascii="Arial" w:hAnsi="Arial" w:cs="Arial"/>
            <w:i/>
            <w:iCs/>
            <w:color w:val="2222EE"/>
            <w:sz w:val="20"/>
            <w:szCs w:val="20"/>
          </w:rPr>
          <w:t>Section 5.3.5</w:t>
        </w:r>
      </w:hyperlink>
      <w:r w:rsidRPr="000C4FEE">
        <w:rPr>
          <w:rFonts w:ascii="Arial" w:hAnsi="Arial" w:cs="Arial"/>
          <w:i/>
          <w:iCs/>
          <w:color w:val="222222"/>
          <w:sz w:val="20"/>
          <w:szCs w:val="20"/>
        </w:rPr>
        <w:t> of [</w:t>
      </w:r>
      <w:hyperlink r:id="rId51" w:anchor="RFC7540" w:history="1">
        <w:r w:rsidRPr="000C4FEE">
          <w:rPr>
            <w:rStyle w:val="Hyperlink"/>
            <w:rFonts w:ascii="Arial" w:hAnsi="Arial" w:cs="Arial"/>
            <w:i/>
            <w:iCs/>
            <w:color w:val="2222EE"/>
            <w:sz w:val="20"/>
            <w:szCs w:val="20"/>
          </w:rPr>
          <w:t>RFC7540</w:t>
        </w:r>
      </w:hyperlink>
      <w:r w:rsidRPr="000C4FEE">
        <w:rPr>
          <w:rFonts w:ascii="Arial" w:hAnsi="Arial" w:cs="Arial"/>
          <w:i/>
          <w:iCs/>
          <w:color w:val="222222"/>
          <w:sz w:val="20"/>
          <w:szCs w:val="20"/>
        </w:rPr>
        <w:t>] are known to have poor performance under most conditions, and their use is unlikely to be deliberate.</w:t>
      </w:r>
    </w:p>
    <w:p w14:paraId="00C21E64" w14:textId="2F7C3EF7" w:rsidR="000C4FEE" w:rsidRDefault="00613422" w:rsidP="000C4FEE">
      <w:pPr>
        <w:rPr>
          <w:rFonts w:ascii="Arial" w:hAnsi="Arial" w:cs="Arial"/>
          <w:lang w:eastAsia="fr-FR"/>
        </w:rPr>
      </w:pPr>
      <w:r>
        <w:rPr>
          <w:rFonts w:ascii="Arial" w:hAnsi="Arial" w:cs="Arial"/>
          <w:lang w:eastAsia="fr-FR"/>
        </w:rPr>
        <w:t xml:space="preserve">Clause 2 of </w:t>
      </w:r>
      <w:hyperlink r:id="rId52" w:history="1">
        <w:r w:rsidR="000C4FEE" w:rsidRPr="000C4FEE">
          <w:rPr>
            <w:rStyle w:val="Hyperlink"/>
            <w:rFonts w:ascii="Arial" w:hAnsi="Arial" w:cs="Arial"/>
            <w:lang w:eastAsia="fr-FR"/>
          </w:rPr>
          <w:t>RFC 9218</w:t>
        </w:r>
      </w:hyperlink>
      <w:r w:rsidR="000C4FEE" w:rsidRPr="000C4FEE">
        <w:rPr>
          <w:rFonts w:ascii="Arial" w:hAnsi="Arial" w:cs="Arial"/>
          <w:lang w:eastAsia="fr-FR"/>
        </w:rPr>
        <w:t xml:space="preserve"> </w:t>
      </w:r>
      <w:r w:rsidR="000C4FEE">
        <w:rPr>
          <w:rFonts w:ascii="Arial" w:hAnsi="Arial" w:cs="Arial"/>
          <w:lang w:eastAsia="fr-FR"/>
        </w:rPr>
        <w:t>describes</w:t>
      </w:r>
      <w:r w:rsidR="000C4FEE" w:rsidRPr="000C4FEE">
        <w:rPr>
          <w:rFonts w:ascii="Arial" w:hAnsi="Arial" w:cs="Arial"/>
          <w:lang w:eastAsia="fr-FR"/>
        </w:rPr>
        <w:t xml:space="preserve"> further </w:t>
      </w:r>
      <w:r w:rsidR="000C4FEE">
        <w:rPr>
          <w:rFonts w:ascii="Arial" w:hAnsi="Arial" w:cs="Arial"/>
          <w:lang w:eastAsia="fr-FR"/>
        </w:rPr>
        <w:t xml:space="preserve">the </w:t>
      </w:r>
      <w:r w:rsidR="000C4FEE" w:rsidRPr="000C4FEE">
        <w:rPr>
          <w:rFonts w:ascii="Arial" w:hAnsi="Arial" w:cs="Arial"/>
          <w:lang w:eastAsia="fr-FR"/>
        </w:rPr>
        <w:t>motivations for replacing the RFC 7540 Stream Priorities and defines a new Priority HTTP header.</w:t>
      </w:r>
    </w:p>
    <w:p w14:paraId="4C88606C" w14:textId="26E7EF25" w:rsidR="00613422" w:rsidRDefault="00613422" w:rsidP="000C4FEE">
      <w:pPr>
        <w:rPr>
          <w:rFonts w:ascii="Arial" w:hAnsi="Arial" w:cs="Arial"/>
          <w:lang w:eastAsia="fr-FR"/>
        </w:rPr>
      </w:pPr>
    </w:p>
    <w:p w14:paraId="2ACE251A" w14:textId="0678AD66" w:rsidR="00613422" w:rsidRPr="00613422" w:rsidRDefault="00613422" w:rsidP="00613422">
      <w:pPr>
        <w:ind w:left="720"/>
        <w:rPr>
          <w:rFonts w:ascii="Arial" w:hAnsi="Arial" w:cs="Arial"/>
          <w:i/>
          <w:iCs/>
          <w:lang w:eastAsia="fr-FR"/>
        </w:rPr>
      </w:pPr>
      <w:r w:rsidRPr="00613422">
        <w:rPr>
          <w:rFonts w:ascii="Arial" w:hAnsi="Arial" w:cs="Arial"/>
          <w:i/>
          <w:iCs/>
          <w:color w:val="222222"/>
          <w:shd w:val="clear" w:color="auto" w:fill="FFFFFF"/>
        </w:rPr>
        <w:t>RFC 7540 stream priority (see </w:t>
      </w:r>
      <w:hyperlink r:id="rId53" w:anchor="section-5.3" w:history="1">
        <w:r w:rsidRPr="00613422">
          <w:rPr>
            <w:rStyle w:val="Hyperlink"/>
            <w:rFonts w:ascii="Arial" w:hAnsi="Arial" w:cs="Arial"/>
            <w:i/>
            <w:iCs/>
            <w:color w:val="2222EE"/>
            <w:shd w:val="clear" w:color="auto" w:fill="FFFFFF"/>
          </w:rPr>
          <w:t>Section 5.3</w:t>
        </w:r>
      </w:hyperlink>
      <w:r w:rsidRPr="00613422">
        <w:rPr>
          <w:rFonts w:ascii="Arial" w:hAnsi="Arial" w:cs="Arial"/>
          <w:i/>
          <w:iCs/>
          <w:color w:val="222222"/>
          <w:shd w:val="clear" w:color="auto" w:fill="FFFFFF"/>
        </w:rPr>
        <w:t> of [</w:t>
      </w:r>
      <w:hyperlink r:id="rId54" w:anchor="RFC7540" w:history="1">
        <w:r w:rsidRPr="00613422">
          <w:rPr>
            <w:rStyle w:val="Hyperlink"/>
            <w:rFonts w:ascii="Arial" w:hAnsi="Arial" w:cs="Arial"/>
            <w:i/>
            <w:iCs/>
            <w:color w:val="2222EE"/>
            <w:shd w:val="clear" w:color="auto" w:fill="FFFFFF"/>
          </w:rPr>
          <w:t>RFC7540</w:t>
        </w:r>
      </w:hyperlink>
      <w:r w:rsidRPr="00613422">
        <w:rPr>
          <w:rFonts w:ascii="Arial" w:hAnsi="Arial" w:cs="Arial"/>
          <w:i/>
          <w:iCs/>
          <w:color w:val="222222"/>
          <w:shd w:val="clear" w:color="auto" w:fill="FFFFFF"/>
        </w:rPr>
        <w:t xml:space="preserve">]) is a complex system where clients signal stream dependencies and weights to describe an unbalanced tree. </w:t>
      </w:r>
      <w:r w:rsidRPr="00613422">
        <w:rPr>
          <w:rFonts w:ascii="Arial" w:hAnsi="Arial" w:cs="Arial"/>
          <w:i/>
          <w:iCs/>
          <w:color w:val="222222"/>
          <w:highlight w:val="yellow"/>
          <w:shd w:val="clear" w:color="auto" w:fill="FFFFFF"/>
        </w:rPr>
        <w:t>It suffered from limited deployment and interoperability and has been deprecated in a revision of HTTP/2</w:t>
      </w:r>
      <w:r w:rsidRPr="00613422">
        <w:rPr>
          <w:rFonts w:ascii="Arial" w:hAnsi="Arial" w:cs="Arial"/>
          <w:i/>
          <w:iCs/>
          <w:color w:val="222222"/>
          <w:shd w:val="clear" w:color="auto" w:fill="FFFFFF"/>
        </w:rPr>
        <w:t> [</w:t>
      </w:r>
      <w:hyperlink r:id="rId55" w:anchor="HTTP2" w:history="1">
        <w:r w:rsidRPr="00613422">
          <w:rPr>
            <w:rStyle w:val="Hyperlink"/>
            <w:rFonts w:ascii="Arial" w:hAnsi="Arial" w:cs="Arial"/>
            <w:i/>
            <w:iCs/>
            <w:color w:val="2222EE"/>
            <w:shd w:val="clear" w:color="auto" w:fill="FFFFFF"/>
          </w:rPr>
          <w:t>HTTP/2</w:t>
        </w:r>
      </w:hyperlink>
      <w:r w:rsidRPr="00613422">
        <w:rPr>
          <w:rFonts w:ascii="Arial" w:hAnsi="Arial" w:cs="Arial"/>
          <w:i/>
          <w:iCs/>
          <w:color w:val="222222"/>
          <w:shd w:val="clear" w:color="auto" w:fill="FFFFFF"/>
        </w:rPr>
        <w:t xml:space="preserve">]. </w:t>
      </w:r>
      <w:r w:rsidRPr="00613422">
        <w:rPr>
          <w:rFonts w:ascii="Arial" w:hAnsi="Arial" w:cs="Arial"/>
          <w:i/>
          <w:iCs/>
          <w:color w:val="222222"/>
          <w:highlight w:val="yellow"/>
          <w:shd w:val="clear" w:color="auto" w:fill="FFFFFF"/>
        </w:rPr>
        <w:t>HTTP/2 retains these protocol elements in order to maintain wire compatibility</w:t>
      </w:r>
      <w:r w:rsidRPr="00613422">
        <w:rPr>
          <w:rFonts w:ascii="Arial" w:hAnsi="Arial" w:cs="Arial"/>
          <w:i/>
          <w:iCs/>
          <w:color w:val="222222"/>
          <w:shd w:val="clear" w:color="auto" w:fill="FFFFFF"/>
        </w:rPr>
        <w:t xml:space="preserve"> (see </w:t>
      </w:r>
      <w:hyperlink r:id="rId56" w:anchor="section-5.3.2" w:history="1">
        <w:r w:rsidRPr="00613422">
          <w:rPr>
            <w:rStyle w:val="Hyperlink"/>
            <w:rFonts w:ascii="Arial" w:hAnsi="Arial" w:cs="Arial"/>
            <w:i/>
            <w:iCs/>
            <w:color w:val="2222EE"/>
            <w:shd w:val="clear" w:color="auto" w:fill="FFFFFF"/>
          </w:rPr>
          <w:t>Section 5.3.2</w:t>
        </w:r>
      </w:hyperlink>
      <w:r w:rsidRPr="00613422">
        <w:rPr>
          <w:rFonts w:ascii="Arial" w:hAnsi="Arial" w:cs="Arial"/>
          <w:i/>
          <w:iCs/>
          <w:color w:val="222222"/>
          <w:shd w:val="clear" w:color="auto" w:fill="FFFFFF"/>
        </w:rPr>
        <w:t> of [</w:t>
      </w:r>
      <w:hyperlink r:id="rId57" w:anchor="HTTP2" w:history="1">
        <w:r w:rsidRPr="00613422">
          <w:rPr>
            <w:rStyle w:val="Hyperlink"/>
            <w:rFonts w:ascii="Arial" w:hAnsi="Arial" w:cs="Arial"/>
            <w:i/>
            <w:iCs/>
            <w:color w:val="2222EE"/>
            <w:shd w:val="clear" w:color="auto" w:fill="FFFFFF"/>
          </w:rPr>
          <w:t>HTTP/2</w:t>
        </w:r>
      </w:hyperlink>
      <w:r w:rsidRPr="00613422">
        <w:rPr>
          <w:rFonts w:ascii="Arial" w:hAnsi="Arial" w:cs="Arial"/>
          <w:i/>
          <w:iCs/>
          <w:color w:val="222222"/>
          <w:shd w:val="clear" w:color="auto" w:fill="FFFFFF"/>
        </w:rPr>
        <w:t xml:space="preserve">]), </w:t>
      </w:r>
      <w:r w:rsidRPr="00613422">
        <w:rPr>
          <w:rFonts w:ascii="Arial" w:hAnsi="Arial" w:cs="Arial"/>
          <w:i/>
          <w:iCs/>
          <w:color w:val="222222"/>
          <w:highlight w:val="yellow"/>
          <w:shd w:val="clear" w:color="auto" w:fill="FFFFFF"/>
        </w:rPr>
        <w:t xml:space="preserve">which means that they might still be used even in the presence of alternative </w:t>
      </w:r>
      <w:proofErr w:type="spellStart"/>
      <w:r w:rsidRPr="00613422">
        <w:rPr>
          <w:rFonts w:ascii="Arial" w:hAnsi="Arial" w:cs="Arial"/>
          <w:i/>
          <w:iCs/>
          <w:color w:val="222222"/>
          <w:highlight w:val="yellow"/>
          <w:shd w:val="clear" w:color="auto" w:fill="FFFFFF"/>
        </w:rPr>
        <w:t>signaling</w:t>
      </w:r>
      <w:proofErr w:type="spellEnd"/>
      <w:r w:rsidRPr="00613422">
        <w:rPr>
          <w:rFonts w:ascii="Arial" w:hAnsi="Arial" w:cs="Arial"/>
          <w:i/>
          <w:iCs/>
          <w:color w:val="222222"/>
          <w:shd w:val="clear" w:color="auto" w:fill="FFFFFF"/>
        </w:rPr>
        <w:t>, such as the scheme this document describes.</w:t>
      </w:r>
      <w:r>
        <w:rPr>
          <w:rFonts w:ascii="Arial" w:hAnsi="Arial" w:cs="Arial"/>
          <w:i/>
          <w:iCs/>
          <w:color w:val="222222"/>
          <w:shd w:val="clear" w:color="auto" w:fill="FFFFFF"/>
        </w:rPr>
        <w:t xml:space="preserve"> […]</w:t>
      </w:r>
    </w:p>
    <w:p w14:paraId="3214A52A" w14:textId="77777777" w:rsidR="000C4FEE" w:rsidRPr="000C4FEE" w:rsidRDefault="000C4FEE" w:rsidP="000C4FEE">
      <w:pPr>
        <w:rPr>
          <w:rFonts w:ascii="Arial" w:hAnsi="Arial" w:cs="Arial"/>
          <w:lang w:eastAsia="fr-FR"/>
        </w:rPr>
      </w:pPr>
    </w:p>
    <w:p w14:paraId="386508BB" w14:textId="4EBC8B24" w:rsidR="0000773F" w:rsidRDefault="0000773F" w:rsidP="0000773F">
      <w:pPr>
        <w:rPr>
          <w:rFonts w:ascii="Arial" w:hAnsi="Arial" w:cs="Arial"/>
        </w:rPr>
      </w:pPr>
      <w:r w:rsidRPr="0035082B">
        <w:rPr>
          <w:rFonts w:ascii="Arial" w:hAnsi="Arial" w:cs="Arial"/>
        </w:rPr>
        <w:t xml:space="preserve">As </w:t>
      </w:r>
      <w:r w:rsidR="008E7EF5">
        <w:rPr>
          <w:rFonts w:ascii="Arial" w:hAnsi="Arial" w:cs="Arial"/>
        </w:rPr>
        <w:t>per</w:t>
      </w:r>
      <w:r w:rsidRPr="0035082B">
        <w:rPr>
          <w:rFonts w:ascii="Arial" w:hAnsi="Arial" w:cs="Arial"/>
        </w:rPr>
        <w:t xml:space="preserve"> clause 6.8 of TS 29.500 on SBI Message Priority Mechanism, </w:t>
      </w:r>
      <w:r w:rsidRPr="0000773F">
        <w:rPr>
          <w:rFonts w:ascii="Arial" w:hAnsi="Arial" w:cs="Arial"/>
        </w:rPr>
        <w:t xml:space="preserve">5GC relies on the </w:t>
      </w:r>
      <w:r w:rsidRPr="0000773F">
        <w:rPr>
          <w:rFonts w:ascii="Arial" w:hAnsi="Arial" w:cs="Arial"/>
          <w:b/>
          <w:bCs/>
          <w:lang w:eastAsia="zh-CN"/>
        </w:rPr>
        <w:t>3gpp-Sbi-Message-Priority</w:t>
      </w:r>
      <w:r w:rsidRPr="0000773F">
        <w:rPr>
          <w:rFonts w:ascii="Arial" w:hAnsi="Arial" w:cs="Arial"/>
          <w:b/>
          <w:bCs/>
        </w:rPr>
        <w:t xml:space="preserve"> header</w:t>
      </w:r>
      <w:r w:rsidRPr="0035082B">
        <w:rPr>
          <w:rFonts w:ascii="Arial" w:hAnsi="Arial" w:cs="Arial"/>
        </w:rPr>
        <w:t xml:space="preserve"> defined from Rel-15 onwards to signal </w:t>
      </w:r>
      <w:r>
        <w:rPr>
          <w:rFonts w:ascii="Arial" w:hAnsi="Arial" w:cs="Arial"/>
        </w:rPr>
        <w:t xml:space="preserve">and prioritize </w:t>
      </w:r>
      <w:r w:rsidR="008E7EF5">
        <w:rPr>
          <w:rFonts w:ascii="Arial" w:hAnsi="Arial" w:cs="Arial"/>
        </w:rPr>
        <w:t xml:space="preserve">the handling of </w:t>
      </w:r>
      <w:r w:rsidRPr="0035082B">
        <w:rPr>
          <w:rFonts w:ascii="Arial" w:hAnsi="Arial" w:cs="Arial"/>
        </w:rPr>
        <w:t>message</w:t>
      </w:r>
      <w:r w:rsidR="008E7EF5">
        <w:rPr>
          <w:rFonts w:ascii="Arial" w:hAnsi="Arial" w:cs="Arial"/>
        </w:rPr>
        <w:t>s</w:t>
      </w:r>
      <w:r w:rsidRPr="0035082B">
        <w:rPr>
          <w:rFonts w:ascii="Arial" w:hAnsi="Arial" w:cs="Arial"/>
        </w:rPr>
        <w:t xml:space="preserve"> end</w:t>
      </w:r>
      <w:r w:rsidR="008E7EF5">
        <w:rPr>
          <w:rFonts w:ascii="Arial" w:hAnsi="Arial" w:cs="Arial"/>
        </w:rPr>
        <w:t>-</w:t>
      </w:r>
      <w:r w:rsidRPr="0035082B">
        <w:rPr>
          <w:rFonts w:ascii="Arial" w:hAnsi="Arial" w:cs="Arial"/>
        </w:rPr>
        <w:t>to</w:t>
      </w:r>
      <w:r w:rsidR="008E7EF5">
        <w:rPr>
          <w:rFonts w:ascii="Arial" w:hAnsi="Arial" w:cs="Arial"/>
        </w:rPr>
        <w:t>-</w:t>
      </w:r>
      <w:r w:rsidRPr="0035082B">
        <w:rPr>
          <w:rFonts w:ascii="Arial" w:hAnsi="Arial" w:cs="Arial"/>
        </w:rPr>
        <w:t>end</w:t>
      </w:r>
      <w:r>
        <w:rPr>
          <w:rFonts w:ascii="Arial" w:hAnsi="Arial" w:cs="Arial"/>
        </w:rPr>
        <w:t>.</w:t>
      </w:r>
    </w:p>
    <w:p w14:paraId="294221AA" w14:textId="6912517E" w:rsidR="0000773F" w:rsidRDefault="0000773F" w:rsidP="0000773F">
      <w:pPr>
        <w:rPr>
          <w:rFonts w:ascii="Arial" w:hAnsi="Arial" w:cs="Arial"/>
        </w:rPr>
      </w:pPr>
    </w:p>
    <w:p w14:paraId="252AC0B1" w14:textId="77777777" w:rsidR="0000773F" w:rsidRPr="0035082B" w:rsidRDefault="0000773F" w:rsidP="0000773F">
      <w:pPr>
        <w:ind w:left="720"/>
        <w:rPr>
          <w:rFonts w:ascii="Arial" w:hAnsi="Arial" w:cs="Arial"/>
          <w:i/>
          <w:iCs/>
        </w:rPr>
      </w:pPr>
      <w:r w:rsidRPr="0035082B">
        <w:rPr>
          <w:rFonts w:ascii="Arial" w:hAnsi="Arial" w:cs="Arial"/>
          <w:i/>
          <w:iCs/>
        </w:rPr>
        <w:t>The SMP mechanism defined in this clause uses the "3gpp-Sbi-Message-Priority" custom HTTP header defined in clause 5.2.3.2.1 to set and carry the message priority between the client and the server.</w:t>
      </w:r>
    </w:p>
    <w:p w14:paraId="742F1918" w14:textId="77777777" w:rsidR="0000773F" w:rsidRDefault="0000773F" w:rsidP="0000773F">
      <w:pPr>
        <w:rPr>
          <w:rFonts w:ascii="Arial" w:hAnsi="Arial" w:cs="Arial"/>
        </w:rPr>
      </w:pPr>
    </w:p>
    <w:p w14:paraId="4DE2A2E8" w14:textId="77777777" w:rsidR="0000773F" w:rsidRPr="0035082B" w:rsidRDefault="0000773F" w:rsidP="0000773F">
      <w:pPr>
        <w:ind w:left="720"/>
        <w:rPr>
          <w:rFonts w:ascii="Arial" w:hAnsi="Arial" w:cs="Arial"/>
          <w:i/>
          <w:iCs/>
        </w:rPr>
      </w:pPr>
      <w:r w:rsidRPr="0035082B">
        <w:rPr>
          <w:rFonts w:ascii="Arial" w:hAnsi="Arial" w:cs="Arial"/>
          <w:i/>
          <w:iCs/>
        </w:rPr>
        <w:t>The client sending a request shall determine its required priority according to 6.8.4. It shall include a "3gpp-Sbi-Message-Priority" header (see clause 5.2.3.2.1) indicating the required priority level in the request and shall prioritise the requests according to the required priority level.</w:t>
      </w:r>
    </w:p>
    <w:p w14:paraId="0A907B6C" w14:textId="77777777" w:rsidR="0000773F" w:rsidRDefault="0000773F" w:rsidP="0000773F">
      <w:pPr>
        <w:rPr>
          <w:lang w:eastAsia="zh-CN"/>
        </w:rPr>
      </w:pPr>
    </w:p>
    <w:p w14:paraId="63DB893E" w14:textId="77777777" w:rsidR="0000773F" w:rsidRPr="0035082B" w:rsidRDefault="0000773F" w:rsidP="0000773F">
      <w:pPr>
        <w:ind w:left="720"/>
        <w:rPr>
          <w:rFonts w:ascii="Arial" w:hAnsi="Arial" w:cs="Arial"/>
          <w:i/>
          <w:iCs/>
        </w:rPr>
      </w:pPr>
      <w:r w:rsidRPr="0035082B">
        <w:rPr>
          <w:rFonts w:ascii="Arial" w:hAnsi="Arial" w:cs="Arial"/>
          <w:i/>
          <w:iCs/>
        </w:rPr>
        <w:t>The server should use the "3gpp-Sbi-Message-Priority" header (see clause 5.2.3.2.1) and may use the stream priority information to determine how to handle the request. This includes determining the order in which requests are handled and resources that are applied to the handling of the request.</w:t>
      </w:r>
    </w:p>
    <w:p w14:paraId="782CF366" w14:textId="77777777" w:rsidR="0000773F" w:rsidRPr="0035082B" w:rsidRDefault="0000773F" w:rsidP="0000773F">
      <w:pPr>
        <w:ind w:left="720"/>
        <w:rPr>
          <w:rFonts w:ascii="Arial" w:hAnsi="Arial" w:cs="Arial"/>
          <w:i/>
          <w:iCs/>
        </w:rPr>
      </w:pPr>
      <w:r w:rsidRPr="0035082B">
        <w:rPr>
          <w:rFonts w:ascii="Arial" w:hAnsi="Arial" w:cs="Arial"/>
          <w:i/>
          <w:iCs/>
        </w:rPr>
        <w:t>Servers should use "3gpp-Sbi-Message-Priority" value when making overload throttling decisions.</w:t>
      </w:r>
    </w:p>
    <w:p w14:paraId="6F829520" w14:textId="77777777" w:rsidR="0000773F" w:rsidRDefault="0000773F" w:rsidP="0000773F">
      <w:pPr>
        <w:rPr>
          <w:rFonts w:ascii="Arial" w:hAnsi="Arial" w:cs="Arial"/>
        </w:rPr>
      </w:pPr>
    </w:p>
    <w:p w14:paraId="7F9FDD3D" w14:textId="77777777" w:rsidR="0000773F" w:rsidRDefault="0000773F" w:rsidP="0000773F">
      <w:pPr>
        <w:rPr>
          <w:rFonts w:ascii="Arial" w:hAnsi="Arial" w:cs="Arial"/>
        </w:rPr>
      </w:pPr>
      <w:r>
        <w:rPr>
          <w:rFonts w:ascii="Arial" w:hAnsi="Arial" w:cs="Arial"/>
        </w:rPr>
        <w:t>Clause 6.8.7 also specifies requirements for HTTP/2 proxy behaviour:</w:t>
      </w:r>
    </w:p>
    <w:p w14:paraId="32F76DAA" w14:textId="77777777" w:rsidR="0000773F" w:rsidRDefault="0000773F" w:rsidP="0000773F">
      <w:pPr>
        <w:rPr>
          <w:rFonts w:ascii="Arial" w:hAnsi="Arial" w:cs="Arial"/>
        </w:rPr>
      </w:pPr>
    </w:p>
    <w:p w14:paraId="5936DA03" w14:textId="77777777" w:rsidR="0000773F" w:rsidRDefault="0000773F" w:rsidP="0000773F">
      <w:pPr>
        <w:ind w:left="720"/>
        <w:rPr>
          <w:rFonts w:ascii="Arial" w:hAnsi="Arial" w:cs="Arial"/>
          <w:i/>
          <w:iCs/>
        </w:rPr>
      </w:pPr>
      <w:r w:rsidRPr="0035082B">
        <w:rPr>
          <w:rFonts w:ascii="Arial" w:hAnsi="Arial" w:cs="Arial"/>
          <w:i/>
          <w:iCs/>
        </w:rPr>
        <w:t>A proxy should forward request and response without removing the "3gpp-Sbi-Message-Priority" header or changing its value.</w:t>
      </w:r>
    </w:p>
    <w:p w14:paraId="28569B54" w14:textId="77777777" w:rsidR="0000773F" w:rsidRDefault="0000773F" w:rsidP="0000773F">
      <w:pPr>
        <w:ind w:left="720"/>
        <w:rPr>
          <w:rFonts w:ascii="Arial" w:hAnsi="Arial" w:cs="Arial"/>
          <w:i/>
          <w:iCs/>
        </w:rPr>
      </w:pPr>
    </w:p>
    <w:p w14:paraId="1D91B11F" w14:textId="77777777" w:rsidR="0000773F" w:rsidRPr="00E77756" w:rsidRDefault="0000773F" w:rsidP="0000773F">
      <w:pPr>
        <w:ind w:left="720"/>
        <w:rPr>
          <w:rFonts w:ascii="Arial" w:hAnsi="Arial" w:cs="Arial"/>
          <w:i/>
          <w:iCs/>
        </w:rPr>
      </w:pPr>
      <w:r w:rsidRPr="00E77756">
        <w:rPr>
          <w:rFonts w:ascii="Arial" w:hAnsi="Arial" w:cs="Arial"/>
          <w:i/>
          <w:iCs/>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7ECD4DB3" w14:textId="7B48D0D3" w:rsidR="0000773F" w:rsidRDefault="0000773F" w:rsidP="0000773F">
      <w:pPr>
        <w:rPr>
          <w:rFonts w:ascii="Arial" w:hAnsi="Arial" w:cs="Arial"/>
        </w:rPr>
      </w:pPr>
    </w:p>
    <w:p w14:paraId="572DBDC1" w14:textId="2886873D" w:rsidR="00102C7C" w:rsidRPr="00E77756" w:rsidRDefault="00102C7C" w:rsidP="00102C7C">
      <w:pPr>
        <w:rPr>
          <w:rFonts w:ascii="Arial" w:hAnsi="Arial" w:cs="Arial"/>
          <w:b/>
          <w:bCs/>
        </w:rPr>
      </w:pPr>
      <w:r w:rsidRPr="00E77756">
        <w:rPr>
          <w:rFonts w:ascii="Arial" w:hAnsi="Arial" w:cs="Arial"/>
          <w:b/>
          <w:bCs/>
        </w:rPr>
        <w:t xml:space="preserve">3GPP should stick to the </w:t>
      </w:r>
      <w:r w:rsidRPr="00E77756">
        <w:rPr>
          <w:rFonts w:ascii="Arial" w:hAnsi="Arial" w:cs="Arial"/>
          <w:b/>
          <w:bCs/>
          <w:lang w:eastAsia="zh-CN"/>
        </w:rPr>
        <w:t>3gpp-Sbi-Message-Priority</w:t>
      </w:r>
      <w:r w:rsidRPr="00E77756">
        <w:rPr>
          <w:rFonts w:ascii="Arial" w:hAnsi="Arial" w:cs="Arial"/>
          <w:b/>
          <w:bCs/>
        </w:rPr>
        <w:t xml:space="preserve"> header </w:t>
      </w:r>
      <w:r w:rsidR="008E7EF5" w:rsidRPr="008E7EF5">
        <w:rPr>
          <w:rFonts w:ascii="Arial" w:hAnsi="Arial" w:cs="Arial"/>
        </w:rPr>
        <w:t xml:space="preserve">for </w:t>
      </w:r>
      <w:r w:rsidR="008E7EF5">
        <w:rPr>
          <w:rFonts w:ascii="Arial" w:hAnsi="Arial" w:cs="Arial"/>
        </w:rPr>
        <w:t>message prioritization</w:t>
      </w:r>
      <w:r w:rsidR="008E7EF5" w:rsidRPr="00102C7C">
        <w:rPr>
          <w:rFonts w:ascii="Arial" w:hAnsi="Arial" w:cs="Arial"/>
        </w:rPr>
        <w:t xml:space="preserve"> </w:t>
      </w:r>
      <w:r w:rsidRPr="00102C7C">
        <w:rPr>
          <w:rFonts w:ascii="Arial" w:hAnsi="Arial" w:cs="Arial"/>
        </w:rPr>
        <w:t xml:space="preserve">and </w:t>
      </w:r>
      <w:r w:rsidRPr="008E7EF5">
        <w:rPr>
          <w:rFonts w:ascii="Arial" w:hAnsi="Arial" w:cs="Arial"/>
        </w:rPr>
        <w:t>no new header should be used</w:t>
      </w:r>
      <w:r w:rsidRPr="00102C7C">
        <w:rPr>
          <w:rFonts w:ascii="Arial" w:hAnsi="Arial" w:cs="Arial"/>
        </w:rPr>
        <w:t xml:space="preserve"> for the same purpose (cf. Priority HTTP header field in RFC 9218).</w:t>
      </w:r>
    </w:p>
    <w:p w14:paraId="33802C3C" w14:textId="77777777" w:rsidR="00102C7C" w:rsidRPr="0035082B" w:rsidRDefault="00102C7C" w:rsidP="0000773F">
      <w:pPr>
        <w:rPr>
          <w:rFonts w:ascii="Arial" w:hAnsi="Arial" w:cs="Arial"/>
        </w:rPr>
      </w:pPr>
    </w:p>
    <w:p w14:paraId="15BCE4A5" w14:textId="77777777" w:rsidR="00102C7C" w:rsidRPr="00F54C15" w:rsidRDefault="00102C7C" w:rsidP="00102C7C">
      <w:pPr>
        <w:rPr>
          <w:rFonts w:ascii="Arial" w:hAnsi="Arial" w:cs="Arial"/>
        </w:rPr>
      </w:pPr>
      <w:r>
        <w:rPr>
          <w:rFonts w:ascii="Arial" w:hAnsi="Arial" w:cs="Arial"/>
        </w:rPr>
        <w:t>C</w:t>
      </w:r>
      <w:r w:rsidRPr="0035082B">
        <w:rPr>
          <w:rFonts w:ascii="Arial" w:hAnsi="Arial" w:cs="Arial"/>
        </w:rPr>
        <w:t>lause 6.8 of TS 29.500 on SBI Message Priority Mechanism</w:t>
      </w:r>
      <w:r>
        <w:rPr>
          <w:rFonts w:ascii="Arial" w:hAnsi="Arial" w:cs="Arial"/>
        </w:rPr>
        <w:t xml:space="preserve"> </w:t>
      </w:r>
      <w:r w:rsidRPr="005651E0">
        <w:rPr>
          <w:rFonts w:ascii="Arial" w:hAnsi="Arial" w:cs="Arial"/>
          <w:b/>
          <w:bCs/>
        </w:rPr>
        <w:t>also recommends the support and use of the stream priority mechanism defined in RFC 7540</w:t>
      </w:r>
      <w:r>
        <w:rPr>
          <w:rFonts w:ascii="Arial" w:hAnsi="Arial" w:cs="Arial"/>
        </w:rPr>
        <w:t xml:space="preserve">. </w:t>
      </w:r>
    </w:p>
    <w:p w14:paraId="73AC18B3" w14:textId="77777777" w:rsidR="000C4FEE" w:rsidRPr="000C4FEE" w:rsidRDefault="000C4FEE" w:rsidP="000C4FEE">
      <w:pPr>
        <w:rPr>
          <w:rFonts w:ascii="Arial" w:hAnsi="Arial" w:cs="Arial"/>
        </w:rPr>
      </w:pPr>
    </w:p>
    <w:p w14:paraId="2C3C8E4E" w14:textId="334F5454" w:rsidR="000C4FEE" w:rsidRPr="000C4FEE" w:rsidRDefault="000C4FEE" w:rsidP="000C4FEE">
      <w:pPr>
        <w:ind w:left="720"/>
        <w:rPr>
          <w:rFonts w:ascii="Arial" w:hAnsi="Arial" w:cs="Arial"/>
          <w:i/>
          <w:iCs/>
          <w:lang w:eastAsia="zh-CN"/>
        </w:rPr>
      </w:pPr>
      <w:r w:rsidRPr="000C4FEE">
        <w:rPr>
          <w:rFonts w:ascii="Arial" w:hAnsi="Arial" w:cs="Arial"/>
          <w:i/>
          <w:iCs/>
          <w:lang w:eastAsia="zh-CN"/>
        </w:rPr>
        <w:t xml:space="preserve">The purpose of HTTP/2 stream priority is to </w:t>
      </w:r>
      <w:r w:rsidRPr="000C4FEE">
        <w:rPr>
          <w:rFonts w:ascii="Arial" w:hAnsi="Arial" w:cs="Arial"/>
          <w:i/>
          <w:iCs/>
          <w:highlight w:val="yellow"/>
          <w:lang w:eastAsia="zh-CN"/>
        </w:rPr>
        <w:t>allow an endpoint to prioritize streams for transmitting frames when there is limited capacity for sending</w:t>
      </w:r>
      <w:r w:rsidRPr="000C4FEE">
        <w:rPr>
          <w:rFonts w:ascii="Arial" w:hAnsi="Arial" w:cs="Arial"/>
          <w:i/>
          <w:iCs/>
          <w:lang w:eastAsia="zh-CN"/>
        </w:rPr>
        <w:t xml:space="preserve"> and to </w:t>
      </w:r>
      <w:r w:rsidRPr="000C4FEE">
        <w:rPr>
          <w:rFonts w:ascii="Arial" w:hAnsi="Arial" w:cs="Arial"/>
          <w:i/>
          <w:iCs/>
          <w:highlight w:val="yellow"/>
          <w:lang w:eastAsia="zh-CN"/>
        </w:rPr>
        <w:t>express how it would prefer its peer to allocate resources when managing concurrent streams</w:t>
      </w:r>
      <w:r w:rsidRPr="000C4FEE">
        <w:rPr>
          <w:rFonts w:ascii="Arial" w:hAnsi="Arial" w:cs="Arial"/>
          <w:i/>
          <w:iCs/>
          <w:lang w:eastAsia="zh-CN"/>
        </w:rPr>
        <w:t>. Setting the stream priority ensures a priority treatment to a message between the two endpoints of an HTTP/2 connection.</w:t>
      </w:r>
    </w:p>
    <w:p w14:paraId="0A1E560E" w14:textId="20B5C388" w:rsidR="00513D03" w:rsidRDefault="00513D03" w:rsidP="000C4FEE">
      <w:pPr>
        <w:rPr>
          <w:rFonts w:ascii="Arial" w:hAnsi="Arial" w:cs="Arial"/>
        </w:rPr>
      </w:pPr>
    </w:p>
    <w:p w14:paraId="36693512" w14:textId="550CC1D0" w:rsidR="000C4FEE" w:rsidRDefault="00513D03" w:rsidP="000C4FEE">
      <w:pPr>
        <w:rPr>
          <w:rFonts w:ascii="Arial" w:hAnsi="Arial" w:cs="Arial"/>
        </w:rPr>
      </w:pPr>
      <w:r>
        <w:rPr>
          <w:rFonts w:ascii="Arial" w:hAnsi="Arial" w:cs="Arial"/>
        </w:rPr>
        <w:t>However, a</w:t>
      </w:r>
      <w:r w:rsidR="000C4FEE" w:rsidRPr="000C4FEE">
        <w:rPr>
          <w:rFonts w:ascii="Arial" w:hAnsi="Arial" w:cs="Arial"/>
        </w:rPr>
        <w:t>ccording to RFC 9218, “</w:t>
      </w:r>
      <w:r w:rsidR="000C4FEE" w:rsidRPr="000C4FEE">
        <w:rPr>
          <w:rFonts w:ascii="Arial" w:hAnsi="Arial" w:cs="Arial"/>
          <w:i/>
          <w:iCs/>
        </w:rPr>
        <w:t>Many RFC 7540 server implementations do not act on HTTP/2 priority signals</w:t>
      </w:r>
      <w:r w:rsidR="000C4FEE" w:rsidRPr="000C4FEE">
        <w:rPr>
          <w:rFonts w:ascii="Arial" w:hAnsi="Arial" w:cs="Arial"/>
        </w:rPr>
        <w:t>.”</w:t>
      </w:r>
    </w:p>
    <w:p w14:paraId="7E8F92BA" w14:textId="77777777" w:rsidR="00F54C15" w:rsidRDefault="00F54C15" w:rsidP="000C4FEE">
      <w:pPr>
        <w:rPr>
          <w:rFonts w:ascii="Arial" w:hAnsi="Arial" w:cs="Arial"/>
        </w:rPr>
      </w:pPr>
    </w:p>
    <w:p w14:paraId="76868348" w14:textId="706B0A4E" w:rsidR="00F54C15" w:rsidRDefault="008E7EF5" w:rsidP="000C4FEE">
      <w:pPr>
        <w:rPr>
          <w:rFonts w:ascii="Arial" w:hAnsi="Arial" w:cs="Arial"/>
        </w:rPr>
      </w:pPr>
      <w:r>
        <w:rPr>
          <w:rFonts w:ascii="Arial" w:hAnsi="Arial" w:cs="Arial"/>
        </w:rPr>
        <w:t>T</w:t>
      </w:r>
      <w:r w:rsidR="00576463">
        <w:rPr>
          <w:rFonts w:ascii="Arial" w:hAnsi="Arial" w:cs="Arial"/>
        </w:rPr>
        <w:t xml:space="preserve">he stream priority </w:t>
      </w:r>
      <w:r>
        <w:rPr>
          <w:rFonts w:ascii="Arial" w:hAnsi="Arial" w:cs="Arial"/>
        </w:rPr>
        <w:t>does</w:t>
      </w:r>
      <w:r w:rsidR="00102C7C">
        <w:rPr>
          <w:rFonts w:ascii="Arial" w:hAnsi="Arial" w:cs="Arial"/>
        </w:rPr>
        <w:t xml:space="preserve"> not </w:t>
      </w:r>
      <w:r>
        <w:rPr>
          <w:rFonts w:ascii="Arial" w:hAnsi="Arial" w:cs="Arial"/>
        </w:rPr>
        <w:t xml:space="preserve">seem </w:t>
      </w:r>
      <w:r w:rsidR="005651E0">
        <w:rPr>
          <w:rFonts w:ascii="Arial" w:hAnsi="Arial" w:cs="Arial"/>
        </w:rPr>
        <w:t xml:space="preserve">really </w:t>
      </w:r>
      <w:r w:rsidR="00576463">
        <w:rPr>
          <w:rFonts w:ascii="Arial" w:hAnsi="Arial" w:cs="Arial"/>
        </w:rPr>
        <w:t xml:space="preserve">used in existing 5GC deployments. Besides, even if </w:t>
      </w:r>
      <w:r w:rsidR="00F80296" w:rsidRPr="00F80296">
        <w:rPr>
          <w:rFonts w:ascii="Arial" w:hAnsi="Arial" w:cs="Arial"/>
        </w:rPr>
        <w:t xml:space="preserve">HTTP/2 stacks support the setting of </w:t>
      </w:r>
      <w:r w:rsidR="00576463">
        <w:rPr>
          <w:rFonts w:ascii="Arial" w:hAnsi="Arial" w:cs="Arial"/>
        </w:rPr>
        <w:t xml:space="preserve">the stream </w:t>
      </w:r>
      <w:r w:rsidR="00F80296" w:rsidRPr="00F80296">
        <w:rPr>
          <w:rFonts w:ascii="Arial" w:hAnsi="Arial" w:cs="Arial"/>
        </w:rPr>
        <w:t xml:space="preserve">priority, </w:t>
      </w:r>
      <w:r w:rsidR="00576463">
        <w:rPr>
          <w:rFonts w:ascii="Arial" w:hAnsi="Arial" w:cs="Arial"/>
        </w:rPr>
        <w:t xml:space="preserve">they do not necessarily support </w:t>
      </w:r>
      <w:r w:rsidR="00F80296" w:rsidRPr="00F80296">
        <w:rPr>
          <w:rFonts w:ascii="Arial" w:hAnsi="Arial" w:cs="Arial"/>
        </w:rPr>
        <w:t xml:space="preserve">using </w:t>
      </w:r>
      <w:r w:rsidR="00576463">
        <w:rPr>
          <w:rFonts w:ascii="Arial" w:hAnsi="Arial" w:cs="Arial"/>
        </w:rPr>
        <w:t xml:space="preserve">the </w:t>
      </w:r>
      <w:r w:rsidR="00F80296" w:rsidRPr="00F80296">
        <w:rPr>
          <w:rFonts w:ascii="Arial" w:hAnsi="Arial" w:cs="Arial"/>
        </w:rPr>
        <w:t xml:space="preserve">stream priorities for </w:t>
      </w:r>
      <w:r w:rsidR="00F80296" w:rsidRPr="00F80296">
        <w:rPr>
          <w:rFonts w:ascii="Arial" w:hAnsi="Arial" w:cs="Arial"/>
        </w:rPr>
        <w:lastRenderedPageBreak/>
        <w:t>processing resource allocation (e.g. prioritizing the sending of streams</w:t>
      </w:r>
      <w:r w:rsidR="00576463">
        <w:rPr>
          <w:rFonts w:ascii="Arial" w:hAnsi="Arial" w:cs="Arial"/>
        </w:rPr>
        <w:t>'</w:t>
      </w:r>
      <w:r w:rsidR="00F80296" w:rsidRPr="00F80296">
        <w:rPr>
          <w:rFonts w:ascii="Arial" w:hAnsi="Arial" w:cs="Arial"/>
        </w:rPr>
        <w:t xml:space="preserve"> requests or responses to an HTTP connection based on the streams’ priorities).</w:t>
      </w:r>
      <w:r w:rsidR="00576463">
        <w:rPr>
          <w:rFonts w:ascii="Arial" w:hAnsi="Arial" w:cs="Arial"/>
        </w:rPr>
        <w:t xml:space="preserve"> </w:t>
      </w:r>
    </w:p>
    <w:p w14:paraId="11432F3F" w14:textId="77777777" w:rsidR="00F54C15" w:rsidRPr="00F54C15" w:rsidRDefault="00F54C15" w:rsidP="000C4FEE">
      <w:pPr>
        <w:rPr>
          <w:rFonts w:ascii="Arial" w:hAnsi="Arial" w:cs="Arial"/>
        </w:rPr>
      </w:pPr>
    </w:p>
    <w:p w14:paraId="4A947136" w14:textId="07F96E0F" w:rsidR="00F54C15" w:rsidRDefault="00576463" w:rsidP="000C4FEE">
      <w:pPr>
        <w:rPr>
          <w:rFonts w:ascii="Arial" w:hAnsi="Arial" w:cs="Arial"/>
        </w:rPr>
      </w:pPr>
      <w:r>
        <w:rPr>
          <w:rFonts w:ascii="Arial" w:hAnsi="Arial" w:cs="Arial"/>
        </w:rPr>
        <w:t xml:space="preserve">With the </w:t>
      </w:r>
      <w:r w:rsidR="00F54C15" w:rsidRPr="00F54C15">
        <w:rPr>
          <w:rFonts w:ascii="Arial" w:hAnsi="Arial" w:cs="Arial"/>
        </w:rPr>
        <w:t xml:space="preserve">use of </w:t>
      </w:r>
      <w:r>
        <w:rPr>
          <w:rFonts w:ascii="Arial" w:hAnsi="Arial" w:cs="Arial"/>
        </w:rPr>
        <w:t xml:space="preserve">the </w:t>
      </w:r>
      <w:r w:rsidR="00F54C15" w:rsidRPr="00F54C15">
        <w:rPr>
          <w:rFonts w:ascii="Arial" w:hAnsi="Arial" w:cs="Arial"/>
        </w:rPr>
        <w:t xml:space="preserve">stream priority deprecated </w:t>
      </w:r>
      <w:r w:rsidR="008E7EF5">
        <w:rPr>
          <w:rFonts w:ascii="Arial" w:hAnsi="Arial" w:cs="Arial"/>
        </w:rPr>
        <w:t>in</w:t>
      </w:r>
      <w:r w:rsidR="00F54C15" w:rsidRPr="00F54C15">
        <w:rPr>
          <w:rFonts w:ascii="Arial" w:hAnsi="Arial" w:cs="Arial"/>
        </w:rPr>
        <w:t xml:space="preserve"> RFC 9113, HTTP/2 stack</w:t>
      </w:r>
      <w:r w:rsidR="00102C7C">
        <w:rPr>
          <w:rFonts w:ascii="Arial" w:hAnsi="Arial" w:cs="Arial"/>
        </w:rPr>
        <w:t xml:space="preserve">s are unlikely to implement or maintain support of </w:t>
      </w:r>
      <w:r w:rsidR="00845052">
        <w:rPr>
          <w:rFonts w:ascii="Arial" w:hAnsi="Arial" w:cs="Arial"/>
        </w:rPr>
        <w:t>stream priority</w:t>
      </w:r>
      <w:r w:rsidR="00102C7C">
        <w:rPr>
          <w:rFonts w:ascii="Arial" w:hAnsi="Arial" w:cs="Arial"/>
        </w:rPr>
        <w:t xml:space="preserve"> setting and the </w:t>
      </w:r>
      <w:r w:rsidR="00F54C15" w:rsidRPr="00F54C15">
        <w:rPr>
          <w:rFonts w:ascii="Arial" w:hAnsi="Arial" w:cs="Arial"/>
        </w:rPr>
        <w:t>prioritiz</w:t>
      </w:r>
      <w:r w:rsidR="00102C7C">
        <w:rPr>
          <w:rFonts w:ascii="Arial" w:hAnsi="Arial" w:cs="Arial"/>
        </w:rPr>
        <w:t>ation of</w:t>
      </w:r>
      <w:r w:rsidR="00F54C15" w:rsidRPr="00F54C15">
        <w:rPr>
          <w:rFonts w:ascii="Arial" w:hAnsi="Arial" w:cs="Arial"/>
        </w:rPr>
        <w:t xml:space="preserve"> sending of requests/responses to an HTTP connection</w:t>
      </w:r>
      <w:r w:rsidR="00102C7C">
        <w:rPr>
          <w:rFonts w:ascii="Arial" w:hAnsi="Arial" w:cs="Arial"/>
        </w:rPr>
        <w:t>.</w:t>
      </w:r>
    </w:p>
    <w:p w14:paraId="100F947A" w14:textId="77777777" w:rsidR="00102C7C" w:rsidRDefault="00102C7C" w:rsidP="000C4FEE">
      <w:pPr>
        <w:rPr>
          <w:rFonts w:ascii="Arial" w:hAnsi="Arial" w:cs="Arial"/>
        </w:rPr>
      </w:pPr>
    </w:p>
    <w:p w14:paraId="20B88988" w14:textId="617B994B" w:rsidR="003872BA" w:rsidRPr="003872BA" w:rsidRDefault="003872BA" w:rsidP="003872BA">
      <w:pPr>
        <w:rPr>
          <w:rFonts w:ascii="Arial" w:hAnsi="Arial" w:cs="Arial"/>
        </w:rPr>
      </w:pPr>
      <w:r>
        <w:rPr>
          <w:rFonts w:ascii="Arial" w:hAnsi="Arial" w:cs="Arial"/>
        </w:rPr>
        <w:t xml:space="preserve">In alignment with RFC 9113, it is proposed to consider </w:t>
      </w:r>
      <w:r w:rsidRPr="003872BA">
        <w:rPr>
          <w:rFonts w:ascii="Arial" w:hAnsi="Arial" w:cs="Arial"/>
          <w:b/>
          <w:bCs/>
        </w:rPr>
        <w:t xml:space="preserve">deprecating the use of </w:t>
      </w:r>
      <w:r w:rsidR="008E7EF5">
        <w:rPr>
          <w:rFonts w:ascii="Arial" w:hAnsi="Arial" w:cs="Arial"/>
          <w:b/>
          <w:bCs/>
        </w:rPr>
        <w:t xml:space="preserve">the </w:t>
      </w:r>
      <w:r w:rsidRPr="003872BA">
        <w:rPr>
          <w:rFonts w:ascii="Arial" w:hAnsi="Arial" w:cs="Arial"/>
          <w:b/>
          <w:bCs/>
        </w:rPr>
        <w:t>stream priority in 5GC signal</w:t>
      </w:r>
      <w:r w:rsidR="008E7EF5">
        <w:rPr>
          <w:rFonts w:ascii="Arial" w:hAnsi="Arial" w:cs="Arial"/>
          <w:b/>
          <w:bCs/>
        </w:rPr>
        <w:t>l</w:t>
      </w:r>
      <w:r w:rsidRPr="003872BA">
        <w:rPr>
          <w:rFonts w:ascii="Arial" w:hAnsi="Arial" w:cs="Arial"/>
          <w:b/>
          <w:bCs/>
        </w:rPr>
        <w:t>ing</w:t>
      </w:r>
      <w:r>
        <w:rPr>
          <w:rFonts w:ascii="Arial" w:hAnsi="Arial" w:cs="Arial"/>
        </w:rPr>
        <w:t xml:space="preserve"> </w:t>
      </w:r>
      <w:r w:rsidRPr="003872BA">
        <w:rPr>
          <w:rFonts w:ascii="Arial" w:hAnsi="Arial" w:cs="Arial"/>
        </w:rPr>
        <w:t xml:space="preserve">while still </w:t>
      </w:r>
      <w:r>
        <w:rPr>
          <w:rFonts w:ascii="Arial" w:hAnsi="Arial" w:cs="Arial"/>
        </w:rPr>
        <w:t>requiring</w:t>
      </w:r>
      <w:r w:rsidRPr="003872BA">
        <w:rPr>
          <w:rFonts w:ascii="Arial" w:hAnsi="Arial" w:cs="Arial"/>
        </w:rPr>
        <w:t xml:space="preserve"> interoperability with implementations complying with earlier releases that would send priority info in HEADER or PRIORITY frames, like specified in RFC 9113</w:t>
      </w:r>
      <w:r>
        <w:rPr>
          <w:rFonts w:ascii="Arial" w:hAnsi="Arial" w:cs="Arial"/>
        </w:rPr>
        <w:t>.</w:t>
      </w:r>
    </w:p>
    <w:p w14:paraId="2E385AD4" w14:textId="581C768B" w:rsidR="000C4FEE" w:rsidRDefault="000C4FEE">
      <w:pPr>
        <w:rPr>
          <w:rFonts w:ascii="Arial" w:hAnsi="Arial" w:cs="Arial"/>
          <w:b/>
          <w:bCs/>
        </w:rPr>
      </w:pPr>
    </w:p>
    <w:p w14:paraId="1D4E3672" w14:textId="77777777" w:rsidR="00314170" w:rsidRDefault="00314170" w:rsidP="00314170">
      <w:pPr>
        <w:rPr>
          <w:rFonts w:ascii="Arial" w:hAnsi="Arial" w:cs="Arial"/>
        </w:rPr>
      </w:pPr>
    </w:p>
    <w:p w14:paraId="46403964" w14:textId="59431974" w:rsidR="009E014B" w:rsidRDefault="009E014B">
      <w:pPr>
        <w:rPr>
          <w:rFonts w:ascii="Arial" w:hAnsi="Arial" w:cs="Arial"/>
          <w:b/>
          <w:bCs/>
        </w:rPr>
      </w:pPr>
    </w:p>
    <w:p w14:paraId="7E346BBA" w14:textId="048895C3" w:rsidR="00040B58" w:rsidRDefault="00F941CF" w:rsidP="00040B58">
      <w:pPr>
        <w:pStyle w:val="Heading2"/>
        <w:numPr>
          <w:ilvl w:val="0"/>
          <w:numId w:val="8"/>
        </w:numPr>
      </w:pPr>
      <w:r w:rsidRPr="009706FF">
        <w:t>Main changes of RFC 911</w:t>
      </w:r>
      <w:r>
        <w:t>0 (</w:t>
      </w:r>
      <w:r w:rsidRPr="00F941CF">
        <w:t>HTTP Semantics</w:t>
      </w:r>
      <w:r>
        <w:t>)</w:t>
      </w:r>
      <w:r w:rsidRPr="009706FF">
        <w:t xml:space="preserve"> </w:t>
      </w:r>
      <w:r>
        <w:t>to obsoleted</w:t>
      </w:r>
      <w:r w:rsidRPr="009706FF">
        <w:t xml:space="preserve"> RFC</w:t>
      </w:r>
      <w:r>
        <w:t>s</w:t>
      </w:r>
    </w:p>
    <w:p w14:paraId="06E5FA5D" w14:textId="16AF3E15" w:rsidR="00F941CF" w:rsidRDefault="00F941CF" w:rsidP="00F941CF"/>
    <w:p w14:paraId="2CCAA7FB" w14:textId="2D8CDE4F" w:rsidR="00F941CF" w:rsidRPr="000C4FEE" w:rsidRDefault="00F941CF" w:rsidP="00F941CF">
      <w:pPr>
        <w:rPr>
          <w:rFonts w:ascii="Arial" w:hAnsi="Arial" w:cs="Arial"/>
        </w:rPr>
      </w:pPr>
      <w:r w:rsidRPr="000C4FEE">
        <w:rPr>
          <w:rFonts w:ascii="Arial" w:hAnsi="Arial" w:cs="Arial"/>
        </w:rPr>
        <w:t>Appendix B of RFC 911</w:t>
      </w:r>
      <w:r>
        <w:rPr>
          <w:rFonts w:ascii="Arial" w:hAnsi="Arial" w:cs="Arial"/>
        </w:rPr>
        <w:t>0</w:t>
      </w:r>
      <w:r w:rsidRPr="000C4FEE">
        <w:rPr>
          <w:rFonts w:ascii="Arial" w:hAnsi="Arial" w:cs="Arial"/>
        </w:rPr>
        <w:t xml:space="preserve"> indicates the changes from </w:t>
      </w:r>
      <w:r>
        <w:rPr>
          <w:rFonts w:ascii="Arial" w:hAnsi="Arial" w:cs="Arial"/>
        </w:rPr>
        <w:t xml:space="preserve">the obsoleted </w:t>
      </w:r>
      <w:r w:rsidRPr="000C4FEE">
        <w:rPr>
          <w:rFonts w:ascii="Arial" w:hAnsi="Arial" w:cs="Arial"/>
        </w:rPr>
        <w:t xml:space="preserve">RFC: </w:t>
      </w:r>
    </w:p>
    <w:p w14:paraId="759B01CD" w14:textId="77777777" w:rsidR="00F941CF" w:rsidRPr="000C4FEE" w:rsidRDefault="00F941CF" w:rsidP="00F941CF">
      <w:pPr>
        <w:rPr>
          <w:rFonts w:ascii="Arial" w:hAnsi="Arial" w:cs="Arial"/>
        </w:rPr>
      </w:pPr>
    </w:p>
    <w:p w14:paraId="56A10976" w14:textId="3E692494" w:rsidR="00F941CF" w:rsidRDefault="005E3714" w:rsidP="00F941CF">
      <w:pPr>
        <w:pStyle w:val="Heading2"/>
        <w:shd w:val="clear" w:color="auto" w:fill="FFFFFF"/>
        <w:spacing w:after="120"/>
        <w:ind w:left="720"/>
        <w:rPr>
          <w:rStyle w:val="Hyperlink"/>
          <w:rFonts w:cs="Arial"/>
          <w:i/>
          <w:iCs/>
          <w:color w:val="222222"/>
          <w:sz w:val="20"/>
        </w:rPr>
      </w:pPr>
      <w:hyperlink r:id="rId58" w:anchor="appendix-B" w:history="1">
        <w:r w:rsidR="00F941CF" w:rsidRPr="000C4FEE">
          <w:rPr>
            <w:rStyle w:val="Hyperlink"/>
            <w:rFonts w:cs="Arial"/>
            <w:i/>
            <w:iCs/>
            <w:color w:val="222222"/>
            <w:sz w:val="20"/>
          </w:rPr>
          <w:t>Appendix B.</w:t>
        </w:r>
        <w:r w:rsidR="00F941CF">
          <w:rPr>
            <w:rStyle w:val="Hyperlink"/>
            <w:rFonts w:cs="Arial"/>
            <w:i/>
            <w:iCs/>
            <w:color w:val="222222"/>
            <w:sz w:val="20"/>
          </w:rPr>
          <w:t>2</w:t>
        </w:r>
        <w:r w:rsidR="00F941CF" w:rsidRPr="000C4FEE">
          <w:rPr>
            <w:rStyle w:val="Hyperlink"/>
            <w:rFonts w:cs="Arial"/>
            <w:i/>
            <w:iCs/>
            <w:color w:val="222222"/>
            <w:sz w:val="20"/>
          </w:rPr>
          <w:t> </w:t>
        </w:r>
      </w:hyperlink>
      <w:hyperlink r:id="rId59" w:anchor="name-changes-from-rfc-7540" w:history="1">
        <w:r w:rsidR="00F941CF" w:rsidRPr="000C4FEE">
          <w:rPr>
            <w:rStyle w:val="Hyperlink"/>
            <w:rFonts w:cs="Arial"/>
            <w:i/>
            <w:iCs/>
            <w:color w:val="222222"/>
            <w:sz w:val="20"/>
          </w:rPr>
          <w:t>Changes from RFC 7</w:t>
        </w:r>
        <w:r w:rsidR="00F941CF">
          <w:rPr>
            <w:rStyle w:val="Hyperlink"/>
            <w:rFonts w:cs="Arial"/>
            <w:i/>
            <w:iCs/>
            <w:color w:val="222222"/>
            <w:sz w:val="20"/>
          </w:rPr>
          <w:t>23</w:t>
        </w:r>
        <w:r w:rsidR="00F941CF" w:rsidRPr="000C4FEE">
          <w:rPr>
            <w:rStyle w:val="Hyperlink"/>
            <w:rFonts w:cs="Arial"/>
            <w:i/>
            <w:iCs/>
            <w:color w:val="222222"/>
            <w:sz w:val="20"/>
          </w:rPr>
          <w:t>0</w:t>
        </w:r>
      </w:hyperlink>
    </w:p>
    <w:p w14:paraId="204EA0C2" w14:textId="77777777" w:rsidR="00C6564D" w:rsidRPr="00CB6D37" w:rsidRDefault="00160A6A" w:rsidP="00C6564D">
      <w:pPr>
        <w:ind w:left="709"/>
        <w:rPr>
          <w:rFonts w:ascii="Arial" w:hAnsi="Arial" w:cs="Arial"/>
        </w:rPr>
      </w:pPr>
      <w:r w:rsidRPr="00CB6D37">
        <w:rPr>
          <w:rFonts w:ascii="Arial" w:hAnsi="Arial" w:cs="Arial"/>
        </w:rPr>
        <w:tab/>
      </w:r>
      <w:r w:rsidR="00C6564D" w:rsidRPr="00CB6D37">
        <w:rPr>
          <w:rFonts w:ascii="Arial" w:hAnsi="Arial" w:cs="Arial"/>
        </w:rPr>
        <w:t>The sections introducing HTTP's design goals, history, architecture, conformance criteria,</w:t>
      </w:r>
    </w:p>
    <w:p w14:paraId="037A0607" w14:textId="058ED2B8" w:rsidR="00C6564D" w:rsidRDefault="00C6564D" w:rsidP="00C6564D">
      <w:pPr>
        <w:ind w:firstLine="709"/>
        <w:rPr>
          <w:rFonts w:ascii="Arial" w:hAnsi="Arial" w:cs="Arial"/>
        </w:rPr>
      </w:pPr>
      <w:r w:rsidRPr="00CB6D37">
        <w:rPr>
          <w:rFonts w:ascii="Arial" w:hAnsi="Arial" w:cs="Arial"/>
        </w:rPr>
        <w:t>protocol versioning, URIs, message routing, and header fields have been moved here.</w:t>
      </w:r>
    </w:p>
    <w:p w14:paraId="0BB72E07" w14:textId="77777777" w:rsidR="00B53BAB" w:rsidRPr="00B53BAB" w:rsidRDefault="0058498B" w:rsidP="00B53BA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 xml:space="preserve">Editorial </w:t>
      </w:r>
      <w:r>
        <w:rPr>
          <w:rFonts w:ascii="Arial" w:hAnsi="Arial" w:cs="Arial"/>
          <w:color w:val="222222"/>
          <w:sz w:val="20"/>
          <w:szCs w:val="20"/>
        </w:rPr>
        <w:t xml:space="preserve">change </w:t>
      </w:r>
      <w:r w:rsidRPr="0058498B">
        <w:rPr>
          <w:rFonts w:ascii="Arial" w:hAnsi="Arial" w:cs="Arial"/>
          <w:color w:val="222222"/>
          <w:sz w:val="20"/>
          <w:szCs w:val="20"/>
        </w:rPr>
        <w:t>– no update to 29.500 required.</w:t>
      </w:r>
    </w:p>
    <w:p w14:paraId="7B45DBF5" w14:textId="63ECBA62" w:rsidR="00C6564D" w:rsidRPr="00CB6D37" w:rsidRDefault="00C6564D" w:rsidP="00C6564D">
      <w:pPr>
        <w:ind w:left="709"/>
        <w:rPr>
          <w:rFonts w:ascii="Arial" w:hAnsi="Arial" w:cs="Arial"/>
        </w:rPr>
      </w:pPr>
      <w:r w:rsidRPr="00CB6D37">
        <w:rPr>
          <w:rFonts w:ascii="Arial" w:hAnsi="Arial" w:cs="Arial"/>
        </w:rPr>
        <w:t>The requirement on semantic conformance has been replaced with permission to ignore or work</w:t>
      </w:r>
    </w:p>
    <w:p w14:paraId="421446A8" w14:textId="77777777" w:rsidR="00C6564D" w:rsidRPr="00CB6D37" w:rsidRDefault="00C6564D" w:rsidP="00C6564D">
      <w:pPr>
        <w:ind w:left="709"/>
        <w:rPr>
          <w:rFonts w:ascii="Arial" w:hAnsi="Arial" w:cs="Arial"/>
        </w:rPr>
      </w:pPr>
      <w:r w:rsidRPr="00CB6D37">
        <w:rPr>
          <w:rFonts w:ascii="Arial" w:hAnsi="Arial" w:cs="Arial"/>
        </w:rPr>
        <w:t>around implementation-specific failures. (Section 2.2)</w:t>
      </w:r>
    </w:p>
    <w:p w14:paraId="427BE609" w14:textId="41419C4B"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 xml:space="preserve">This relaxation of </w:t>
      </w:r>
      <w:r>
        <w:rPr>
          <w:rFonts w:ascii="Arial" w:hAnsi="Arial" w:cs="Arial"/>
          <w:color w:val="222222"/>
          <w:sz w:val="20"/>
          <w:szCs w:val="20"/>
        </w:rPr>
        <w:t xml:space="preserve">a </w:t>
      </w:r>
      <w:r w:rsidRPr="0058498B">
        <w:rPr>
          <w:rFonts w:ascii="Arial" w:hAnsi="Arial" w:cs="Arial"/>
          <w:color w:val="222222"/>
          <w:sz w:val="20"/>
          <w:szCs w:val="20"/>
        </w:rPr>
        <w:t>previous requirement does not require an update to 29.500.</w:t>
      </w:r>
    </w:p>
    <w:p w14:paraId="1EE7703A" w14:textId="77777777" w:rsidR="00C6564D" w:rsidRPr="00CB6D37" w:rsidRDefault="00C6564D" w:rsidP="00C6564D">
      <w:pPr>
        <w:ind w:left="709"/>
        <w:rPr>
          <w:rFonts w:ascii="Arial" w:hAnsi="Arial" w:cs="Arial"/>
        </w:rPr>
      </w:pPr>
      <w:r w:rsidRPr="00CB6D37">
        <w:rPr>
          <w:rFonts w:ascii="Arial" w:hAnsi="Arial" w:cs="Arial"/>
        </w:rPr>
        <w:t>The description of an origin and authoritative access to origin servers has been extended for both</w:t>
      </w:r>
    </w:p>
    <w:p w14:paraId="2FC928B4" w14:textId="77777777" w:rsidR="00C6564D" w:rsidRPr="00CB6D37" w:rsidRDefault="00C6564D" w:rsidP="00C6564D">
      <w:pPr>
        <w:ind w:left="709"/>
        <w:rPr>
          <w:rFonts w:ascii="Arial" w:hAnsi="Arial" w:cs="Arial"/>
        </w:rPr>
      </w:pPr>
      <w:r w:rsidRPr="00CB6D37">
        <w:rPr>
          <w:rFonts w:ascii="Arial" w:hAnsi="Arial" w:cs="Arial"/>
        </w:rPr>
        <w:t>"http" and "https" URIs to account for alternative services and secured connections that are not</w:t>
      </w:r>
    </w:p>
    <w:p w14:paraId="532B4DBE" w14:textId="77777777" w:rsidR="00C6564D" w:rsidRPr="00CB6D37" w:rsidRDefault="00C6564D" w:rsidP="00C6564D">
      <w:pPr>
        <w:ind w:left="709"/>
        <w:rPr>
          <w:rFonts w:ascii="Arial" w:hAnsi="Arial" w:cs="Arial"/>
        </w:rPr>
      </w:pPr>
      <w:r w:rsidRPr="00CB6D37">
        <w:rPr>
          <w:rFonts w:ascii="Arial" w:hAnsi="Arial" w:cs="Arial"/>
        </w:rPr>
        <w:t>necessarily based on TCP. (Sections 4.2.1, 4.2.2, 4.3.1, and 7.3.3)</w:t>
      </w:r>
    </w:p>
    <w:p w14:paraId="2634CADA" w14:textId="65A7661D"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 xml:space="preserve">This </w:t>
      </w:r>
      <w:r w:rsidR="00E44D99">
        <w:rPr>
          <w:rFonts w:ascii="Arial" w:hAnsi="Arial" w:cs="Arial"/>
          <w:color w:val="222222"/>
          <w:sz w:val="20"/>
          <w:szCs w:val="20"/>
        </w:rPr>
        <w:t xml:space="preserve">does </w:t>
      </w:r>
      <w:r w:rsidRPr="0058498B">
        <w:rPr>
          <w:rFonts w:ascii="Arial" w:hAnsi="Arial" w:cs="Arial"/>
          <w:color w:val="222222"/>
          <w:sz w:val="20"/>
          <w:szCs w:val="20"/>
        </w:rPr>
        <w:t>not affect 29.500 as TCP is used mandatorily (section 5.3).</w:t>
      </w:r>
      <w:r w:rsidR="00E44D99" w:rsidRPr="00950101">
        <w:rPr>
          <w:rFonts w:ascii="Arial" w:hAnsi="Arial" w:cs="Arial"/>
          <w:color w:val="222222"/>
          <w:sz w:val="20"/>
          <w:szCs w:val="20"/>
        </w:rPr>
        <w:t xml:space="preserve"> </w:t>
      </w:r>
    </w:p>
    <w:p w14:paraId="3F524F62" w14:textId="77777777" w:rsidR="00C6564D" w:rsidRPr="00CB6D37" w:rsidRDefault="00C6564D" w:rsidP="00C6564D">
      <w:pPr>
        <w:ind w:left="709"/>
        <w:rPr>
          <w:rFonts w:ascii="Arial" w:hAnsi="Arial" w:cs="Arial"/>
        </w:rPr>
      </w:pPr>
      <w:r w:rsidRPr="00CB6D37">
        <w:rPr>
          <w:rFonts w:ascii="Arial" w:hAnsi="Arial" w:cs="Arial"/>
        </w:rPr>
        <w:t>Explicit requirements have been added to check the target URI scheme's semantics and reject</w:t>
      </w:r>
    </w:p>
    <w:p w14:paraId="53BC48E1" w14:textId="77777777" w:rsidR="00C6564D" w:rsidRPr="00CB6D37" w:rsidRDefault="00C6564D" w:rsidP="00C6564D">
      <w:pPr>
        <w:ind w:left="709"/>
        <w:rPr>
          <w:rFonts w:ascii="Arial" w:hAnsi="Arial" w:cs="Arial"/>
        </w:rPr>
      </w:pPr>
      <w:r w:rsidRPr="00CB6D37">
        <w:rPr>
          <w:rFonts w:ascii="Arial" w:hAnsi="Arial" w:cs="Arial"/>
        </w:rPr>
        <w:t>requests that don't meet any associated requirements. (Section 7.4)</w:t>
      </w:r>
    </w:p>
    <w:p w14:paraId="5256D008" w14:textId="649BBCA7"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No specification of this validation appears in 29.500; the assumption is that this validation is implied by the references to RFC</w:t>
      </w:r>
      <w:r w:rsidR="002479DA">
        <w:rPr>
          <w:rFonts w:ascii="Arial" w:hAnsi="Arial" w:cs="Arial"/>
          <w:color w:val="222222"/>
          <w:sz w:val="20"/>
          <w:szCs w:val="20"/>
        </w:rPr>
        <w:t xml:space="preserve"> </w:t>
      </w:r>
      <w:r w:rsidRPr="0058498B">
        <w:rPr>
          <w:rFonts w:ascii="Arial" w:hAnsi="Arial" w:cs="Arial"/>
          <w:color w:val="222222"/>
          <w:sz w:val="20"/>
          <w:szCs w:val="20"/>
        </w:rPr>
        <w:t>7230 (updated to 9110).</w:t>
      </w:r>
    </w:p>
    <w:p w14:paraId="7944B740" w14:textId="77777777" w:rsidR="00C6564D" w:rsidRPr="00CB6D37" w:rsidRDefault="00C6564D" w:rsidP="00C6564D">
      <w:pPr>
        <w:ind w:left="709"/>
        <w:rPr>
          <w:rFonts w:ascii="Arial" w:hAnsi="Arial" w:cs="Arial"/>
        </w:rPr>
      </w:pPr>
      <w:r w:rsidRPr="00CB6D37">
        <w:rPr>
          <w:rFonts w:ascii="Arial" w:hAnsi="Arial" w:cs="Arial"/>
        </w:rPr>
        <w:t>Parameters in media type, media range, and expectation can be empty via one or more trailing</w:t>
      </w:r>
    </w:p>
    <w:p w14:paraId="5C371872" w14:textId="77777777" w:rsidR="00C6564D" w:rsidRPr="00CB6D37" w:rsidRDefault="00C6564D" w:rsidP="00C6564D">
      <w:pPr>
        <w:ind w:left="709"/>
        <w:rPr>
          <w:rFonts w:ascii="Arial" w:hAnsi="Arial" w:cs="Arial"/>
        </w:rPr>
      </w:pPr>
      <w:r w:rsidRPr="00CB6D37">
        <w:rPr>
          <w:rFonts w:ascii="Arial" w:hAnsi="Arial" w:cs="Arial"/>
        </w:rPr>
        <w:t>semicolons. (Section 5.6.6)</w:t>
      </w:r>
    </w:p>
    <w:p w14:paraId="67779DA4" w14:textId="30B86307"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Relaxation of restriction/clarification that does not affect 29.500.</w:t>
      </w:r>
    </w:p>
    <w:p w14:paraId="48B1B38B" w14:textId="77777777" w:rsidR="00C6564D" w:rsidRPr="00CB6D37" w:rsidRDefault="00C6564D" w:rsidP="00C6564D">
      <w:pPr>
        <w:ind w:left="709"/>
        <w:rPr>
          <w:rFonts w:ascii="Arial" w:hAnsi="Arial" w:cs="Arial"/>
        </w:rPr>
      </w:pPr>
      <w:r w:rsidRPr="00CB6D37">
        <w:rPr>
          <w:rFonts w:ascii="Arial" w:hAnsi="Arial" w:cs="Arial"/>
        </w:rPr>
        <w:t>"Field value" now refers to the value after multiple field lines are combined with commas -- by far</w:t>
      </w:r>
    </w:p>
    <w:p w14:paraId="6441A513" w14:textId="77777777" w:rsidR="00C6564D" w:rsidRPr="00CB6D37" w:rsidRDefault="00C6564D" w:rsidP="00C6564D">
      <w:pPr>
        <w:ind w:left="709"/>
        <w:rPr>
          <w:rFonts w:ascii="Arial" w:hAnsi="Arial" w:cs="Arial"/>
        </w:rPr>
      </w:pPr>
      <w:r w:rsidRPr="00CB6D37">
        <w:rPr>
          <w:rFonts w:ascii="Arial" w:hAnsi="Arial" w:cs="Arial"/>
        </w:rPr>
        <w:t>the most common use. To refer to a single header line's value, use "field line value". (Section 6.3)</w:t>
      </w:r>
    </w:p>
    <w:p w14:paraId="72E79B81" w14:textId="6D1E9F7B"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 xml:space="preserve">Clarification that does not </w:t>
      </w:r>
      <w:r>
        <w:rPr>
          <w:rFonts w:ascii="Arial" w:hAnsi="Arial" w:cs="Arial"/>
          <w:color w:val="222222"/>
          <w:sz w:val="20"/>
          <w:szCs w:val="20"/>
        </w:rPr>
        <w:t xml:space="preserve">require a change to </w:t>
      </w:r>
      <w:r w:rsidRPr="0058498B">
        <w:rPr>
          <w:rFonts w:ascii="Arial" w:hAnsi="Arial" w:cs="Arial"/>
          <w:color w:val="222222"/>
          <w:sz w:val="20"/>
          <w:szCs w:val="20"/>
        </w:rPr>
        <w:t>29.500.</w:t>
      </w:r>
    </w:p>
    <w:p w14:paraId="4566B1FA" w14:textId="77777777" w:rsidR="00C6564D" w:rsidRPr="00CB6D37" w:rsidRDefault="00C6564D" w:rsidP="00C6564D">
      <w:pPr>
        <w:ind w:left="709"/>
        <w:rPr>
          <w:rFonts w:ascii="Arial" w:hAnsi="Arial" w:cs="Arial"/>
        </w:rPr>
      </w:pPr>
      <w:r w:rsidRPr="00CB6D37">
        <w:rPr>
          <w:rFonts w:ascii="Arial" w:hAnsi="Arial" w:cs="Arial"/>
        </w:rPr>
        <w:t>Trailer field semantics now transcend the specifics of chunked transfer coding. The use of trailer</w:t>
      </w:r>
    </w:p>
    <w:p w14:paraId="0FC6A920" w14:textId="77777777" w:rsidR="00C6564D" w:rsidRPr="00CB6D37" w:rsidRDefault="00C6564D" w:rsidP="00C6564D">
      <w:pPr>
        <w:ind w:left="709"/>
        <w:rPr>
          <w:rFonts w:ascii="Arial" w:hAnsi="Arial" w:cs="Arial"/>
        </w:rPr>
      </w:pPr>
      <w:r w:rsidRPr="00CB6D37">
        <w:rPr>
          <w:rFonts w:ascii="Arial" w:hAnsi="Arial" w:cs="Arial"/>
        </w:rPr>
        <w:t>fields has been further limited to allow generation as a trailer field only when the sender knows</w:t>
      </w:r>
    </w:p>
    <w:p w14:paraId="5352FA47" w14:textId="77777777" w:rsidR="00C6564D" w:rsidRPr="00CB6D37" w:rsidRDefault="00C6564D" w:rsidP="00C6564D">
      <w:pPr>
        <w:ind w:left="709"/>
        <w:rPr>
          <w:rFonts w:ascii="Arial" w:hAnsi="Arial" w:cs="Arial"/>
        </w:rPr>
      </w:pPr>
      <w:r w:rsidRPr="00CB6D37">
        <w:rPr>
          <w:rFonts w:ascii="Arial" w:hAnsi="Arial" w:cs="Arial"/>
        </w:rPr>
        <w:t>the field defines that usage and to allow merging into the header section only if the recipient</w:t>
      </w:r>
    </w:p>
    <w:p w14:paraId="315864D7" w14:textId="77777777" w:rsidR="00C6564D" w:rsidRPr="00CB6D37" w:rsidRDefault="00C6564D" w:rsidP="00C6564D">
      <w:pPr>
        <w:ind w:left="709"/>
        <w:rPr>
          <w:rFonts w:ascii="Arial" w:hAnsi="Arial" w:cs="Arial"/>
        </w:rPr>
      </w:pPr>
      <w:r w:rsidRPr="00CB6D37">
        <w:rPr>
          <w:rFonts w:ascii="Arial" w:hAnsi="Arial" w:cs="Arial"/>
        </w:rPr>
        <w:t>knows the corresponding field definition permits and defines how to merge. In all other cases,</w:t>
      </w:r>
    </w:p>
    <w:p w14:paraId="272146ED" w14:textId="77777777" w:rsidR="00C6564D" w:rsidRPr="00CB6D37" w:rsidRDefault="00C6564D" w:rsidP="00C6564D">
      <w:pPr>
        <w:ind w:left="709"/>
        <w:rPr>
          <w:rFonts w:ascii="Arial" w:hAnsi="Arial" w:cs="Arial"/>
        </w:rPr>
      </w:pPr>
      <w:r w:rsidRPr="00CB6D37">
        <w:rPr>
          <w:rFonts w:ascii="Arial" w:hAnsi="Arial" w:cs="Arial"/>
        </w:rPr>
        <w:t>implementations are encouraged either to store the trailer fields separately or to discard them</w:t>
      </w:r>
    </w:p>
    <w:p w14:paraId="42AABC21" w14:textId="77777777" w:rsidR="00C6564D" w:rsidRPr="00CB6D37" w:rsidRDefault="00C6564D" w:rsidP="00C6564D">
      <w:pPr>
        <w:ind w:left="709"/>
        <w:rPr>
          <w:rFonts w:ascii="Arial" w:hAnsi="Arial" w:cs="Arial"/>
        </w:rPr>
      </w:pPr>
      <w:r w:rsidRPr="00CB6D37">
        <w:rPr>
          <w:rFonts w:ascii="Arial" w:hAnsi="Arial" w:cs="Arial"/>
        </w:rPr>
        <w:t>instead of merging. (Section 6.5.1)</w:t>
      </w:r>
    </w:p>
    <w:p w14:paraId="5A17E298" w14:textId="6B6EACDE"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Use of trailer fields</w:t>
      </w:r>
      <w:r>
        <w:rPr>
          <w:rFonts w:ascii="Arial" w:hAnsi="Arial" w:cs="Arial"/>
          <w:color w:val="222222"/>
          <w:sz w:val="20"/>
          <w:szCs w:val="20"/>
        </w:rPr>
        <w:t xml:space="preserve"> is</w:t>
      </w:r>
      <w:r w:rsidRPr="0058498B">
        <w:rPr>
          <w:rFonts w:ascii="Arial" w:hAnsi="Arial" w:cs="Arial"/>
          <w:color w:val="222222"/>
          <w:sz w:val="20"/>
          <w:szCs w:val="20"/>
        </w:rPr>
        <w:t xml:space="preserve"> not specified in 29.500.</w:t>
      </w:r>
    </w:p>
    <w:p w14:paraId="2B000326" w14:textId="77777777" w:rsidR="00C6564D" w:rsidRPr="00CB6D37" w:rsidRDefault="00C6564D" w:rsidP="00C6564D">
      <w:pPr>
        <w:ind w:left="709"/>
        <w:rPr>
          <w:rFonts w:ascii="Arial" w:hAnsi="Arial" w:cs="Arial"/>
        </w:rPr>
      </w:pPr>
      <w:r w:rsidRPr="00CB6D37">
        <w:rPr>
          <w:rFonts w:ascii="Arial" w:hAnsi="Arial" w:cs="Arial"/>
        </w:rPr>
        <w:t>The priority of the absolute form of the request URI over the Host header field by origin servers</w:t>
      </w:r>
    </w:p>
    <w:p w14:paraId="3A859562" w14:textId="77777777" w:rsidR="00C6564D" w:rsidRPr="00CB6D37" w:rsidRDefault="00C6564D" w:rsidP="00C6564D">
      <w:pPr>
        <w:ind w:left="709"/>
        <w:rPr>
          <w:rFonts w:ascii="Arial" w:hAnsi="Arial" w:cs="Arial"/>
        </w:rPr>
      </w:pPr>
      <w:r w:rsidRPr="00CB6D37">
        <w:rPr>
          <w:rFonts w:ascii="Arial" w:hAnsi="Arial" w:cs="Arial"/>
        </w:rPr>
        <w:t>has been made explicit to align with proxy handling. (Section 7.2)</w:t>
      </w:r>
    </w:p>
    <w:p w14:paraId="615CD8F4" w14:textId="766728B0"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 xml:space="preserve">29.500 already specifies that the “:authority” </w:t>
      </w:r>
      <w:r w:rsidR="005D4078">
        <w:rPr>
          <w:rFonts w:ascii="Arial" w:hAnsi="Arial" w:cs="Arial"/>
          <w:color w:val="222222"/>
          <w:sz w:val="20"/>
          <w:szCs w:val="20"/>
        </w:rPr>
        <w:t>shall</w:t>
      </w:r>
      <w:r w:rsidR="005D4078" w:rsidRPr="0058498B">
        <w:rPr>
          <w:rFonts w:ascii="Arial" w:hAnsi="Arial" w:cs="Arial"/>
          <w:color w:val="222222"/>
          <w:sz w:val="20"/>
          <w:szCs w:val="20"/>
        </w:rPr>
        <w:t xml:space="preserve"> </w:t>
      </w:r>
      <w:r w:rsidRPr="0058498B">
        <w:rPr>
          <w:rFonts w:ascii="Arial" w:hAnsi="Arial" w:cs="Arial"/>
          <w:color w:val="222222"/>
          <w:sz w:val="20"/>
          <w:szCs w:val="20"/>
        </w:rPr>
        <w:t xml:space="preserve">be used </w:t>
      </w:r>
      <w:r w:rsidR="005D4078">
        <w:rPr>
          <w:rFonts w:ascii="Arial" w:hAnsi="Arial" w:cs="Arial"/>
          <w:color w:val="222222"/>
          <w:sz w:val="20"/>
          <w:szCs w:val="20"/>
        </w:rPr>
        <w:t>instead of the</w:t>
      </w:r>
      <w:r w:rsidRPr="0058498B">
        <w:rPr>
          <w:rFonts w:ascii="Arial" w:hAnsi="Arial" w:cs="Arial"/>
          <w:color w:val="222222"/>
          <w:sz w:val="20"/>
          <w:szCs w:val="20"/>
        </w:rPr>
        <w:t xml:space="preserve"> host header.</w:t>
      </w:r>
    </w:p>
    <w:p w14:paraId="31C09C81" w14:textId="77777777" w:rsidR="00C6564D" w:rsidRPr="00CB6D37" w:rsidRDefault="00C6564D" w:rsidP="00C6564D">
      <w:pPr>
        <w:ind w:left="709"/>
        <w:rPr>
          <w:rFonts w:ascii="Arial" w:hAnsi="Arial" w:cs="Arial"/>
        </w:rPr>
      </w:pPr>
      <w:r w:rsidRPr="00CB6D37">
        <w:rPr>
          <w:rFonts w:ascii="Arial" w:hAnsi="Arial" w:cs="Arial"/>
        </w:rPr>
        <w:t>The grammar definition for the Via field's "received-by" was expanded in RFC 7230 due to changes</w:t>
      </w:r>
    </w:p>
    <w:p w14:paraId="4540DAC7" w14:textId="24C38B60" w:rsidR="00C6564D" w:rsidRPr="00CB6D37" w:rsidRDefault="00C6564D" w:rsidP="00C6564D">
      <w:pPr>
        <w:ind w:left="709"/>
        <w:rPr>
          <w:rFonts w:ascii="Arial" w:hAnsi="Arial" w:cs="Arial"/>
        </w:rPr>
      </w:pPr>
      <w:r w:rsidRPr="00CB6D37">
        <w:rPr>
          <w:rFonts w:ascii="Arial" w:hAnsi="Arial" w:cs="Arial"/>
        </w:rPr>
        <w:t>in the URI grammar for host</w:t>
      </w:r>
      <w:r w:rsidR="00EF4820">
        <w:rPr>
          <w:rFonts w:ascii="Arial" w:hAnsi="Arial" w:cs="Arial"/>
        </w:rPr>
        <w:t xml:space="preserve"> [URI]</w:t>
      </w:r>
      <w:r w:rsidRPr="00CB6D37">
        <w:rPr>
          <w:rFonts w:ascii="Arial" w:hAnsi="Arial" w:cs="Arial"/>
        </w:rPr>
        <w:t xml:space="preserve"> that are not desirable for Via. For simplicity, we have removed</w:t>
      </w:r>
    </w:p>
    <w:p w14:paraId="6415DCEE" w14:textId="5EE0B657" w:rsidR="00C6564D" w:rsidRPr="00CB6D37" w:rsidRDefault="00C6564D" w:rsidP="00C6564D">
      <w:pPr>
        <w:ind w:left="709"/>
        <w:rPr>
          <w:rFonts w:ascii="Arial" w:hAnsi="Arial" w:cs="Arial"/>
        </w:rPr>
      </w:pPr>
      <w:r w:rsidRPr="00CB6D37">
        <w:rPr>
          <w:rFonts w:ascii="Arial" w:hAnsi="Arial" w:cs="Arial"/>
        </w:rPr>
        <w:t>the received-by production because it can be encompassed by the existing</w:t>
      </w:r>
    </w:p>
    <w:p w14:paraId="35C99218" w14:textId="77777777" w:rsidR="00C6564D" w:rsidRPr="00CB6D37" w:rsidRDefault="00C6564D" w:rsidP="00C6564D">
      <w:pPr>
        <w:ind w:left="709"/>
        <w:rPr>
          <w:rFonts w:ascii="Arial" w:hAnsi="Arial" w:cs="Arial"/>
        </w:rPr>
      </w:pPr>
      <w:r w:rsidRPr="00CB6D37">
        <w:rPr>
          <w:rFonts w:ascii="Arial" w:hAnsi="Arial" w:cs="Arial"/>
        </w:rPr>
        <w:t>grammar for pseudonym. In particular, this change removed comma from the allowed set of</w:t>
      </w:r>
    </w:p>
    <w:p w14:paraId="62AD148F" w14:textId="2CFBD936" w:rsidR="00160A6A" w:rsidRPr="00CB6D37" w:rsidRDefault="00C6564D" w:rsidP="00C6564D">
      <w:pPr>
        <w:ind w:left="709"/>
        <w:rPr>
          <w:rFonts w:ascii="Arial" w:hAnsi="Arial" w:cs="Arial"/>
        </w:rPr>
      </w:pPr>
      <w:r w:rsidRPr="00CB6D37">
        <w:rPr>
          <w:rFonts w:ascii="Arial" w:hAnsi="Arial" w:cs="Arial"/>
        </w:rPr>
        <w:t>characters for a host name in received-by. (Section 7.6.3)</w:t>
      </w:r>
    </w:p>
    <w:p w14:paraId="11248F25" w14:textId="3A797FBD"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This requires no update to 29.500.</w:t>
      </w:r>
    </w:p>
    <w:p w14:paraId="54C8A749" w14:textId="3644039B" w:rsidR="00CB6D37" w:rsidRPr="00CB6D37" w:rsidRDefault="00CB6D37" w:rsidP="00CB6D37">
      <w:pPr>
        <w:rPr>
          <w:rFonts w:ascii="Arial" w:hAnsi="Arial" w:cs="Arial"/>
        </w:rPr>
      </w:pPr>
    </w:p>
    <w:p w14:paraId="5FFB3FCF" w14:textId="45452953" w:rsidR="0058498B" w:rsidRDefault="00B53BAB" w:rsidP="00C11F21">
      <w:pPr>
        <w:rPr>
          <w:rFonts w:ascii="Arial" w:hAnsi="Arial" w:cs="Arial"/>
        </w:rPr>
      </w:pPr>
      <w:r>
        <w:rPr>
          <w:rFonts w:ascii="Arial" w:hAnsi="Arial" w:cs="Arial"/>
        </w:rPr>
        <w:t>The m</w:t>
      </w:r>
      <w:r w:rsidR="00CB6D37" w:rsidRPr="00CB6D37">
        <w:rPr>
          <w:rFonts w:ascii="Arial" w:hAnsi="Arial" w:cs="Arial"/>
        </w:rPr>
        <w:t xml:space="preserve">ajority of these changes </w:t>
      </w:r>
      <w:r>
        <w:rPr>
          <w:rFonts w:ascii="Arial" w:hAnsi="Arial" w:cs="Arial"/>
        </w:rPr>
        <w:t xml:space="preserve">do not affect </w:t>
      </w:r>
      <w:r w:rsidR="00CB6D37" w:rsidRPr="00CB6D37">
        <w:rPr>
          <w:rFonts w:ascii="Arial" w:hAnsi="Arial" w:cs="Arial"/>
        </w:rPr>
        <w:t>the 5GC</w:t>
      </w:r>
      <w:r w:rsidR="00CB6D37">
        <w:rPr>
          <w:rFonts w:ascii="Arial" w:hAnsi="Arial" w:cs="Arial"/>
        </w:rPr>
        <w:t xml:space="preserve"> specifications, but are mainly clarifications</w:t>
      </w:r>
      <w:r w:rsidR="002E098E">
        <w:rPr>
          <w:rFonts w:ascii="Arial" w:hAnsi="Arial" w:cs="Arial"/>
        </w:rPr>
        <w:t xml:space="preserve"> or confirmations of the commonly utilized principles</w:t>
      </w:r>
      <w:r w:rsidR="00CB6D37">
        <w:rPr>
          <w:rFonts w:ascii="Arial" w:hAnsi="Arial" w:cs="Arial"/>
        </w:rPr>
        <w:t>.</w:t>
      </w:r>
    </w:p>
    <w:p w14:paraId="6A4B333D" w14:textId="170F2B2D" w:rsidR="00CB6D37" w:rsidRPr="00CB6D37" w:rsidRDefault="00CB6D37" w:rsidP="00C11F21">
      <w:pPr>
        <w:rPr>
          <w:rFonts w:ascii="Arial" w:hAnsi="Arial" w:cs="Arial"/>
        </w:rPr>
      </w:pPr>
    </w:p>
    <w:p w14:paraId="4F435071" w14:textId="77777777" w:rsidR="00160A6A" w:rsidRPr="00CB6D37" w:rsidRDefault="00160A6A" w:rsidP="00C6564D">
      <w:pPr>
        <w:ind w:left="709"/>
        <w:rPr>
          <w:rFonts w:ascii="Arial" w:hAnsi="Arial" w:cs="Arial"/>
        </w:rPr>
      </w:pPr>
    </w:p>
    <w:p w14:paraId="5BED5E81" w14:textId="055A68B9" w:rsidR="00F941CF" w:rsidRPr="00CB6D37" w:rsidRDefault="00160A6A" w:rsidP="00160A6A">
      <w:pPr>
        <w:pStyle w:val="Heading2"/>
        <w:shd w:val="clear" w:color="auto" w:fill="FFFFFF"/>
        <w:spacing w:after="120"/>
        <w:ind w:left="720"/>
        <w:rPr>
          <w:rStyle w:val="Hyperlink"/>
          <w:rFonts w:cs="Arial"/>
          <w:i/>
          <w:iCs/>
          <w:color w:val="222222"/>
          <w:sz w:val="20"/>
        </w:rPr>
      </w:pPr>
      <w:r w:rsidRPr="00CB6D37">
        <w:rPr>
          <w:rStyle w:val="Hyperlink"/>
          <w:rFonts w:cs="Arial"/>
          <w:i/>
          <w:iCs/>
          <w:color w:val="222222"/>
          <w:sz w:val="20"/>
        </w:rPr>
        <w:t>Appendix B.3 Changes from RFC 7231</w:t>
      </w:r>
    </w:p>
    <w:p w14:paraId="787024CB" w14:textId="385559E1" w:rsidR="004A1172" w:rsidRPr="00CB6D37" w:rsidRDefault="00C6564D" w:rsidP="00C6564D">
      <w:pPr>
        <w:ind w:left="709"/>
        <w:rPr>
          <w:rFonts w:ascii="Arial" w:hAnsi="Arial" w:cs="Arial"/>
        </w:rPr>
      </w:pPr>
      <w:r w:rsidRPr="00CB6D37">
        <w:rPr>
          <w:rFonts w:ascii="Arial" w:hAnsi="Arial" w:cs="Arial"/>
        </w:rPr>
        <w:t>Minimum URI lengths to be supported by implementations are now recommended. (Section 4.1)</w:t>
      </w:r>
    </w:p>
    <w:p w14:paraId="19DE174B" w14:textId="77777777" w:rsidR="008D2282" w:rsidRPr="008D2282" w:rsidRDefault="008D2282" w:rsidP="008D2282">
      <w:pPr>
        <w:pStyle w:val="Normal1"/>
        <w:pBdr>
          <w:top w:val="single" w:sz="4" w:space="1" w:color="auto"/>
          <w:left w:val="single" w:sz="4" w:space="4" w:color="auto"/>
          <w:bottom w:val="single" w:sz="4" w:space="1" w:color="auto"/>
          <w:right w:val="single" w:sz="4" w:space="4" w:color="auto"/>
        </w:pBdr>
        <w:shd w:val="clear" w:color="auto" w:fill="FFFFFF"/>
        <w:spacing w:after="60"/>
        <w:ind w:left="720"/>
        <w:rPr>
          <w:rFonts w:ascii="Arial" w:hAnsi="Arial" w:cs="Arial"/>
          <w:color w:val="222222"/>
          <w:sz w:val="20"/>
          <w:szCs w:val="20"/>
        </w:rPr>
      </w:pPr>
      <w:r w:rsidRPr="008D2282">
        <w:rPr>
          <w:rFonts w:ascii="Arial" w:hAnsi="Arial" w:cs="Arial"/>
          <w:color w:val="222222"/>
          <w:sz w:val="20"/>
          <w:szCs w:val="20"/>
        </w:rPr>
        <w:t>The requirement that all senders and recipients support, at a minimum, URIs with lengths of</w:t>
      </w:r>
    </w:p>
    <w:p w14:paraId="5F33A759" w14:textId="2171A7AB" w:rsidR="0058498B" w:rsidRPr="00950101" w:rsidRDefault="008D2282" w:rsidP="008D2282">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 xml:space="preserve">8000 octets in protocol elements doesn’t </w:t>
      </w:r>
      <w:r>
        <w:rPr>
          <w:rFonts w:ascii="Arial" w:hAnsi="Arial" w:cs="Arial"/>
          <w:color w:val="222222"/>
          <w:sz w:val="20"/>
          <w:szCs w:val="20"/>
        </w:rPr>
        <w:t xml:space="preserve">require </w:t>
      </w:r>
      <w:r w:rsidRPr="008D2282">
        <w:rPr>
          <w:rFonts w:ascii="Arial" w:hAnsi="Arial" w:cs="Arial"/>
          <w:color w:val="222222"/>
          <w:sz w:val="20"/>
          <w:szCs w:val="20"/>
        </w:rPr>
        <w:t>any change to TS 29.500. At least currently there is no definition for the minimum length of URI supported.</w:t>
      </w:r>
    </w:p>
    <w:p w14:paraId="025B36CB" w14:textId="77777777" w:rsidR="00C6564D" w:rsidRPr="00CB6D37" w:rsidRDefault="00C6564D" w:rsidP="00C6564D">
      <w:pPr>
        <w:ind w:left="709"/>
        <w:rPr>
          <w:rFonts w:ascii="Arial" w:hAnsi="Arial" w:cs="Arial"/>
        </w:rPr>
      </w:pPr>
      <w:r w:rsidRPr="00CB6D37">
        <w:rPr>
          <w:rFonts w:ascii="Arial" w:hAnsi="Arial" w:cs="Arial"/>
        </w:rPr>
        <w:t>The following have been clarified: CR and NUL in field values are to be rejected or mapped to SP,</w:t>
      </w:r>
    </w:p>
    <w:p w14:paraId="0051BBBA" w14:textId="77777777" w:rsidR="00C6564D" w:rsidRPr="00CB6D37" w:rsidRDefault="00C6564D" w:rsidP="00C6564D">
      <w:pPr>
        <w:ind w:left="709"/>
        <w:rPr>
          <w:rFonts w:ascii="Arial" w:hAnsi="Arial" w:cs="Arial"/>
        </w:rPr>
      </w:pPr>
      <w:r w:rsidRPr="00CB6D37">
        <w:rPr>
          <w:rFonts w:ascii="Arial" w:hAnsi="Arial" w:cs="Arial"/>
        </w:rPr>
        <w:t>and leading and trailing whitespace needs to be stripped from field values before they are</w:t>
      </w:r>
    </w:p>
    <w:p w14:paraId="5A9B87F7" w14:textId="77777777" w:rsidR="00C6564D" w:rsidRPr="00CB6D37" w:rsidRDefault="00C6564D" w:rsidP="00C6564D">
      <w:pPr>
        <w:ind w:left="709"/>
        <w:rPr>
          <w:rFonts w:ascii="Arial" w:hAnsi="Arial" w:cs="Arial"/>
        </w:rPr>
      </w:pPr>
      <w:r w:rsidRPr="00CB6D37">
        <w:rPr>
          <w:rFonts w:ascii="Arial" w:hAnsi="Arial" w:cs="Arial"/>
        </w:rPr>
        <w:t>consumed. (Section 5.5)</w:t>
      </w:r>
    </w:p>
    <w:p w14:paraId="5BA7ED3A" w14:textId="1267C364"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29.500 does not specify the use of CR or NUL in any field values.</w:t>
      </w:r>
    </w:p>
    <w:p w14:paraId="1BBC04D0" w14:textId="77777777" w:rsidR="00C6564D" w:rsidRPr="00CB6D37" w:rsidRDefault="00C6564D" w:rsidP="00C6564D">
      <w:pPr>
        <w:ind w:left="709"/>
        <w:rPr>
          <w:rFonts w:ascii="Arial" w:hAnsi="Arial" w:cs="Arial"/>
        </w:rPr>
      </w:pPr>
      <w:r w:rsidRPr="00CB6D37">
        <w:rPr>
          <w:rFonts w:ascii="Arial" w:hAnsi="Arial" w:cs="Arial"/>
        </w:rPr>
        <w:t>Parameters in media type, media range, and expectation can be empty via one or more trailing</w:t>
      </w:r>
    </w:p>
    <w:p w14:paraId="17117356" w14:textId="77777777" w:rsidR="00C6564D" w:rsidRPr="00CB6D37" w:rsidRDefault="00C6564D" w:rsidP="00C6564D">
      <w:pPr>
        <w:ind w:left="709"/>
        <w:rPr>
          <w:rFonts w:ascii="Arial" w:hAnsi="Arial" w:cs="Arial"/>
        </w:rPr>
      </w:pPr>
      <w:r w:rsidRPr="00CB6D37">
        <w:rPr>
          <w:rFonts w:ascii="Arial" w:hAnsi="Arial" w:cs="Arial"/>
        </w:rPr>
        <w:t>semicolons. (Section 5.6.6)</w:t>
      </w:r>
    </w:p>
    <w:p w14:paraId="5444B97D" w14:textId="2F2300BA"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Use of these headers not specified in 29.500.</w:t>
      </w:r>
    </w:p>
    <w:p w14:paraId="13826091" w14:textId="77777777" w:rsidR="00C6564D" w:rsidRPr="00CB6D37" w:rsidRDefault="00C6564D" w:rsidP="00C6564D">
      <w:pPr>
        <w:ind w:left="709"/>
        <w:rPr>
          <w:rFonts w:ascii="Arial" w:hAnsi="Arial" w:cs="Arial"/>
        </w:rPr>
      </w:pPr>
      <w:r w:rsidRPr="00CB6D37">
        <w:rPr>
          <w:rFonts w:ascii="Arial" w:hAnsi="Arial" w:cs="Arial"/>
        </w:rPr>
        <w:t>An abstract data type for HTTP messages has been introduced to define the components of a</w:t>
      </w:r>
    </w:p>
    <w:p w14:paraId="0BBF689B" w14:textId="77777777" w:rsidR="00C6564D" w:rsidRPr="00CB6D37" w:rsidRDefault="00C6564D" w:rsidP="00C6564D">
      <w:pPr>
        <w:ind w:left="709"/>
        <w:rPr>
          <w:rFonts w:ascii="Arial" w:hAnsi="Arial" w:cs="Arial"/>
        </w:rPr>
      </w:pPr>
      <w:r w:rsidRPr="00CB6D37">
        <w:rPr>
          <w:rFonts w:ascii="Arial" w:hAnsi="Arial" w:cs="Arial"/>
        </w:rPr>
        <w:t>message and their semantics as an abstraction across multiple HTTP versions, rather than in</w:t>
      </w:r>
    </w:p>
    <w:p w14:paraId="491CB230" w14:textId="3CAB6481" w:rsidR="00C6564D" w:rsidRPr="00CB6D37" w:rsidRDefault="00C6564D" w:rsidP="00C6564D">
      <w:pPr>
        <w:ind w:left="709"/>
        <w:rPr>
          <w:rFonts w:ascii="Arial" w:hAnsi="Arial" w:cs="Arial"/>
        </w:rPr>
      </w:pPr>
      <w:r w:rsidRPr="00CB6D37">
        <w:rPr>
          <w:rFonts w:ascii="Arial" w:hAnsi="Arial" w:cs="Arial"/>
        </w:rPr>
        <w:t xml:space="preserve">terms of the specific syntax form of HTTP/1.1 in </w:t>
      </w:r>
      <w:r w:rsidR="00EF4820">
        <w:rPr>
          <w:rFonts w:ascii="Arial" w:hAnsi="Arial" w:cs="Arial"/>
        </w:rPr>
        <w:t>[HTTP/1.1]</w:t>
      </w:r>
      <w:r w:rsidRPr="00CB6D37">
        <w:rPr>
          <w:rFonts w:ascii="Arial" w:hAnsi="Arial" w:cs="Arial"/>
        </w:rPr>
        <w:t>, and reflect the contents after the</w:t>
      </w:r>
    </w:p>
    <w:p w14:paraId="6CECB7E6" w14:textId="77777777" w:rsidR="00C6564D" w:rsidRPr="00CB6D37" w:rsidRDefault="00C6564D" w:rsidP="00C6564D">
      <w:pPr>
        <w:ind w:left="709"/>
        <w:rPr>
          <w:rFonts w:ascii="Arial" w:hAnsi="Arial" w:cs="Arial"/>
        </w:rPr>
      </w:pPr>
      <w:r w:rsidRPr="00CB6D37">
        <w:rPr>
          <w:rFonts w:ascii="Arial" w:hAnsi="Arial" w:cs="Arial"/>
        </w:rPr>
        <w:t>message is parsed. This makes it easier to distinguish between requirements on the content (what</w:t>
      </w:r>
    </w:p>
    <w:p w14:paraId="5057D1F0" w14:textId="77777777" w:rsidR="00C6564D" w:rsidRPr="00CB6D37" w:rsidRDefault="00C6564D" w:rsidP="00C6564D">
      <w:pPr>
        <w:ind w:left="709"/>
        <w:rPr>
          <w:rFonts w:ascii="Arial" w:hAnsi="Arial" w:cs="Arial"/>
        </w:rPr>
      </w:pPr>
      <w:r w:rsidRPr="00CB6D37">
        <w:rPr>
          <w:rFonts w:ascii="Arial" w:hAnsi="Arial" w:cs="Arial"/>
        </w:rPr>
        <w:t>is conveyed) versus requirements on the messaging syntax (how it is conveyed) and avoids</w:t>
      </w:r>
    </w:p>
    <w:p w14:paraId="541DC6DE" w14:textId="77777777" w:rsidR="00C6564D" w:rsidRPr="00CB6D37" w:rsidRDefault="00C6564D" w:rsidP="00C6564D">
      <w:pPr>
        <w:ind w:left="709"/>
        <w:rPr>
          <w:rFonts w:ascii="Arial" w:hAnsi="Arial" w:cs="Arial"/>
        </w:rPr>
      </w:pPr>
      <w:r w:rsidRPr="00CB6D37">
        <w:rPr>
          <w:rFonts w:ascii="Arial" w:hAnsi="Arial" w:cs="Arial"/>
        </w:rPr>
        <w:t>baking limitations of early protocol versions into the future of HTTP. (Section 6)</w:t>
      </w:r>
    </w:p>
    <w:p w14:paraId="6B8CCE11" w14:textId="0C8DCCE1"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Clarification – no update to 29.500 required.</w:t>
      </w:r>
    </w:p>
    <w:p w14:paraId="156314F5" w14:textId="77777777" w:rsidR="00C6564D" w:rsidRPr="00CB6D37" w:rsidRDefault="00C6564D" w:rsidP="00C6564D">
      <w:pPr>
        <w:ind w:left="709"/>
        <w:rPr>
          <w:rFonts w:ascii="Arial" w:hAnsi="Arial" w:cs="Arial"/>
        </w:rPr>
      </w:pPr>
      <w:r w:rsidRPr="00CB6D37">
        <w:rPr>
          <w:rFonts w:ascii="Arial" w:hAnsi="Arial" w:cs="Arial"/>
        </w:rPr>
        <w:t>The terms "payload" and "payload body" have been replaced with "content", to better align with</w:t>
      </w:r>
    </w:p>
    <w:p w14:paraId="1527BA79" w14:textId="77777777" w:rsidR="00C6564D" w:rsidRPr="00CB6D37" w:rsidRDefault="00C6564D" w:rsidP="00C6564D">
      <w:pPr>
        <w:ind w:left="709"/>
        <w:rPr>
          <w:rFonts w:ascii="Arial" w:hAnsi="Arial" w:cs="Arial"/>
        </w:rPr>
      </w:pPr>
      <w:r w:rsidRPr="00CB6D37">
        <w:rPr>
          <w:rFonts w:ascii="Arial" w:hAnsi="Arial" w:cs="Arial"/>
        </w:rPr>
        <w:t>its usage elsewhere (e.g., in field names) and to avoid confusion with frame payloads in HTTP/2</w:t>
      </w:r>
    </w:p>
    <w:p w14:paraId="302961AA" w14:textId="77777777" w:rsidR="00C6564D" w:rsidRPr="00CB6D37" w:rsidRDefault="00C6564D" w:rsidP="00C6564D">
      <w:pPr>
        <w:ind w:left="709"/>
        <w:rPr>
          <w:rFonts w:ascii="Arial" w:hAnsi="Arial" w:cs="Arial"/>
        </w:rPr>
      </w:pPr>
      <w:r w:rsidRPr="00CB6D37">
        <w:rPr>
          <w:rFonts w:ascii="Arial" w:hAnsi="Arial" w:cs="Arial"/>
        </w:rPr>
        <w:t>and HTTP/3. (Section 6.4)</w:t>
      </w:r>
    </w:p>
    <w:p w14:paraId="13CA6454" w14:textId="54C42419"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 xml:space="preserve">Use of “payload” and “payload body” </w:t>
      </w:r>
      <w:r>
        <w:rPr>
          <w:rFonts w:ascii="Arial" w:hAnsi="Arial" w:cs="Arial"/>
          <w:color w:val="222222"/>
          <w:sz w:val="20"/>
          <w:szCs w:val="20"/>
        </w:rPr>
        <w:t xml:space="preserve">must be </w:t>
      </w:r>
      <w:r w:rsidRPr="008D2282">
        <w:rPr>
          <w:rFonts w:ascii="Arial" w:hAnsi="Arial" w:cs="Arial"/>
          <w:color w:val="222222"/>
          <w:sz w:val="20"/>
          <w:szCs w:val="20"/>
        </w:rPr>
        <w:t>updated to use “content” in 29.500.</w:t>
      </w:r>
    </w:p>
    <w:p w14:paraId="3E9488F4" w14:textId="77777777" w:rsidR="00C6564D" w:rsidRDefault="00C6564D" w:rsidP="00C6564D">
      <w:pPr>
        <w:ind w:left="709"/>
        <w:rPr>
          <w:rFonts w:ascii="Arial" w:hAnsi="Arial" w:cs="Arial"/>
        </w:rPr>
      </w:pPr>
      <w:r w:rsidRPr="00CB6D37">
        <w:rPr>
          <w:rFonts w:ascii="Arial" w:hAnsi="Arial" w:cs="Arial"/>
        </w:rPr>
        <w:t>The term "effective request URI" has been replaced with "target URI". (Section 7.1)</w:t>
      </w:r>
    </w:p>
    <w:p w14:paraId="62E269C4" w14:textId="55736E44" w:rsidR="00A15F0E" w:rsidRPr="00B53BAB" w:rsidRDefault="00B53BAB" w:rsidP="00B53BA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B53BAB">
        <w:rPr>
          <w:rFonts w:ascii="Arial" w:hAnsi="Arial" w:cs="Arial"/>
          <w:color w:val="222222"/>
          <w:sz w:val="20"/>
          <w:szCs w:val="20"/>
        </w:rPr>
        <w:t>This term is not used in 29.500 – no update required.</w:t>
      </w:r>
    </w:p>
    <w:p w14:paraId="6356DC71" w14:textId="77777777" w:rsidR="00C6564D" w:rsidRPr="00CB6D37" w:rsidRDefault="00C6564D" w:rsidP="00C6564D">
      <w:pPr>
        <w:ind w:left="709"/>
        <w:rPr>
          <w:rFonts w:ascii="Arial" w:hAnsi="Arial" w:cs="Arial"/>
        </w:rPr>
      </w:pPr>
      <w:r w:rsidRPr="00CB6D37">
        <w:rPr>
          <w:rFonts w:ascii="Arial" w:hAnsi="Arial" w:cs="Arial"/>
        </w:rPr>
        <w:t xml:space="preserve">Restrictions on client retries have been loosened to reflect implementation </w:t>
      </w:r>
      <w:proofErr w:type="spellStart"/>
      <w:r w:rsidRPr="00CB6D37">
        <w:rPr>
          <w:rFonts w:ascii="Arial" w:hAnsi="Arial" w:cs="Arial"/>
        </w:rPr>
        <w:t>behavior</w:t>
      </w:r>
      <w:proofErr w:type="spellEnd"/>
      <w:r w:rsidRPr="00CB6D37">
        <w:rPr>
          <w:rFonts w:ascii="Arial" w:hAnsi="Arial" w:cs="Arial"/>
        </w:rPr>
        <w:t>. (Section</w:t>
      </w:r>
    </w:p>
    <w:p w14:paraId="1653D928" w14:textId="77777777" w:rsidR="00C6564D" w:rsidRPr="00CB6D37" w:rsidRDefault="00C6564D" w:rsidP="00C6564D">
      <w:pPr>
        <w:ind w:left="709"/>
        <w:rPr>
          <w:rFonts w:ascii="Arial" w:hAnsi="Arial" w:cs="Arial"/>
        </w:rPr>
      </w:pPr>
      <w:r w:rsidRPr="00CB6D37">
        <w:rPr>
          <w:rFonts w:ascii="Arial" w:hAnsi="Arial" w:cs="Arial"/>
        </w:rPr>
        <w:t>9.2.2)</w:t>
      </w:r>
    </w:p>
    <w:p w14:paraId="5677B19F" w14:textId="71CC8644" w:rsidR="0058498B" w:rsidRPr="00950101" w:rsidRDefault="00A15F0E"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A15F0E">
        <w:rPr>
          <w:rFonts w:ascii="Arial" w:hAnsi="Arial" w:cs="Arial"/>
          <w:color w:val="222222"/>
          <w:sz w:val="20"/>
          <w:szCs w:val="20"/>
        </w:rPr>
        <w:t>Relaxation of restriction – no update to 29.500 required.</w:t>
      </w:r>
    </w:p>
    <w:p w14:paraId="29BEA1E8" w14:textId="77777777" w:rsidR="00C6564D" w:rsidRPr="00CB6D37" w:rsidRDefault="00C6564D" w:rsidP="00C6564D">
      <w:pPr>
        <w:ind w:left="709"/>
        <w:rPr>
          <w:rFonts w:ascii="Arial" w:hAnsi="Arial" w:cs="Arial"/>
        </w:rPr>
      </w:pPr>
      <w:r w:rsidRPr="00CB6D37">
        <w:rPr>
          <w:rFonts w:ascii="Arial" w:hAnsi="Arial" w:cs="Arial"/>
        </w:rPr>
        <w:t>The fact that request bodies on GET, HEAD, and DELETE are not interoperable has been clarified.</w:t>
      </w:r>
    </w:p>
    <w:p w14:paraId="11561AF9" w14:textId="77777777" w:rsidR="00C6564D" w:rsidRPr="00CB6D37" w:rsidRDefault="00C6564D" w:rsidP="00C6564D">
      <w:pPr>
        <w:ind w:left="709"/>
        <w:rPr>
          <w:rFonts w:ascii="Arial" w:hAnsi="Arial" w:cs="Arial"/>
        </w:rPr>
      </w:pPr>
      <w:r w:rsidRPr="00CB6D37">
        <w:rPr>
          <w:rFonts w:ascii="Arial" w:hAnsi="Arial" w:cs="Arial"/>
        </w:rPr>
        <w:t>(Sections 9.3.1, 9.3.2, and 9.3.5)</w:t>
      </w:r>
    </w:p>
    <w:p w14:paraId="48E60910" w14:textId="3DD5B63D"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Clarification – no update to 29.500 required.</w:t>
      </w:r>
    </w:p>
    <w:p w14:paraId="2F558632" w14:textId="77777777" w:rsidR="00C6564D" w:rsidRPr="00CB6D37" w:rsidRDefault="00C6564D" w:rsidP="00C6564D">
      <w:pPr>
        <w:ind w:left="709"/>
        <w:rPr>
          <w:rFonts w:ascii="Arial" w:hAnsi="Arial" w:cs="Arial"/>
        </w:rPr>
      </w:pPr>
      <w:r w:rsidRPr="00CB6D37">
        <w:rPr>
          <w:rFonts w:ascii="Arial" w:hAnsi="Arial" w:cs="Arial"/>
        </w:rPr>
        <w:t>The use of the Content-Range header field (Section 14.4) as a request modifier on PUT is allowed.</w:t>
      </w:r>
    </w:p>
    <w:p w14:paraId="7F09E76E" w14:textId="77777777" w:rsidR="00C6564D" w:rsidRPr="00CB6D37" w:rsidRDefault="00C6564D" w:rsidP="00C6564D">
      <w:pPr>
        <w:ind w:left="709"/>
        <w:rPr>
          <w:rFonts w:ascii="Arial" w:hAnsi="Arial" w:cs="Arial"/>
        </w:rPr>
      </w:pPr>
      <w:r w:rsidRPr="00CB6D37">
        <w:rPr>
          <w:rFonts w:ascii="Arial" w:hAnsi="Arial" w:cs="Arial"/>
        </w:rPr>
        <w:t>(Section 9.3.4)</w:t>
      </w:r>
    </w:p>
    <w:p w14:paraId="3BF67EA8" w14:textId="677B38A4"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Header not used – no update to 29.500 required.</w:t>
      </w:r>
    </w:p>
    <w:p w14:paraId="3A005ACD" w14:textId="77777777" w:rsidR="00C6564D" w:rsidRPr="00CB6D37" w:rsidRDefault="00C6564D" w:rsidP="00C6564D">
      <w:pPr>
        <w:ind w:left="709"/>
        <w:rPr>
          <w:rFonts w:ascii="Arial" w:hAnsi="Arial" w:cs="Arial"/>
        </w:rPr>
      </w:pPr>
      <w:r w:rsidRPr="00CB6D37">
        <w:rPr>
          <w:rFonts w:ascii="Arial" w:hAnsi="Arial" w:cs="Arial"/>
        </w:rPr>
        <w:t>A superfluous requirement about setting Content-Length has been removed from the description</w:t>
      </w:r>
    </w:p>
    <w:p w14:paraId="3AA83D6B" w14:textId="77777777" w:rsidR="00C6564D" w:rsidRPr="00CB6D37" w:rsidRDefault="00C6564D" w:rsidP="00C6564D">
      <w:pPr>
        <w:ind w:left="709"/>
        <w:rPr>
          <w:rFonts w:ascii="Arial" w:hAnsi="Arial" w:cs="Arial"/>
        </w:rPr>
      </w:pPr>
      <w:r w:rsidRPr="00CB6D37">
        <w:rPr>
          <w:rFonts w:ascii="Arial" w:hAnsi="Arial" w:cs="Arial"/>
        </w:rPr>
        <w:t>of the OPTIONS method. (Section 9.3.7)</w:t>
      </w:r>
    </w:p>
    <w:p w14:paraId="7A65D6AF" w14:textId="77777777" w:rsidR="0058498B" w:rsidRPr="00950101" w:rsidRDefault="0058498B"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This requires no update to 29.500.</w:t>
      </w:r>
    </w:p>
    <w:p w14:paraId="63490EA1" w14:textId="77777777" w:rsidR="00C6564D" w:rsidRPr="00CB6D37" w:rsidRDefault="00C6564D" w:rsidP="00C6564D">
      <w:pPr>
        <w:ind w:left="709"/>
        <w:rPr>
          <w:rFonts w:ascii="Arial" w:hAnsi="Arial" w:cs="Arial"/>
        </w:rPr>
      </w:pPr>
      <w:r w:rsidRPr="00CB6D37">
        <w:rPr>
          <w:rFonts w:ascii="Arial" w:hAnsi="Arial" w:cs="Arial"/>
        </w:rPr>
        <w:t>The normative requirement to use the "message/http" media type in TRACE responses has been</w:t>
      </w:r>
    </w:p>
    <w:p w14:paraId="04C331C0" w14:textId="77777777" w:rsidR="00C6564D" w:rsidRPr="00CB6D37" w:rsidRDefault="00C6564D" w:rsidP="00C6564D">
      <w:pPr>
        <w:ind w:left="709"/>
        <w:rPr>
          <w:rFonts w:ascii="Arial" w:hAnsi="Arial" w:cs="Arial"/>
        </w:rPr>
      </w:pPr>
      <w:r w:rsidRPr="00CB6D37">
        <w:rPr>
          <w:rFonts w:ascii="Arial" w:hAnsi="Arial" w:cs="Arial"/>
        </w:rPr>
        <w:t>removed. (Section 9.3.8)</w:t>
      </w:r>
    </w:p>
    <w:p w14:paraId="2FE9E7BE" w14:textId="3F9319F3"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TRACE messages not used – no update to 29.500 required.</w:t>
      </w:r>
    </w:p>
    <w:p w14:paraId="4F583E82" w14:textId="77777777" w:rsidR="00C6564D" w:rsidRPr="00CB6D37" w:rsidRDefault="00C6564D" w:rsidP="00C6564D">
      <w:pPr>
        <w:ind w:left="709"/>
        <w:rPr>
          <w:rFonts w:ascii="Arial" w:hAnsi="Arial" w:cs="Arial"/>
        </w:rPr>
      </w:pPr>
      <w:r w:rsidRPr="00CB6D37">
        <w:rPr>
          <w:rFonts w:ascii="Arial" w:hAnsi="Arial" w:cs="Arial"/>
        </w:rPr>
        <w:t>List-based grammar for Expect has been restored for compatibility with RFC 2616. (Section 10.1.1)</w:t>
      </w:r>
    </w:p>
    <w:p w14:paraId="168925F8" w14:textId="4B5387B8" w:rsidR="008D2282" w:rsidRPr="00950101" w:rsidRDefault="008D2282" w:rsidP="008D2282">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Expect header not used – no update to 29.500 required.</w:t>
      </w:r>
    </w:p>
    <w:p w14:paraId="76EDE7AC" w14:textId="6BE149EE" w:rsidR="00C6564D" w:rsidRPr="00CB6D37" w:rsidRDefault="00C6564D" w:rsidP="00C6564D">
      <w:pPr>
        <w:ind w:left="709"/>
        <w:rPr>
          <w:rFonts w:ascii="Arial" w:hAnsi="Arial" w:cs="Arial"/>
        </w:rPr>
      </w:pPr>
      <w:r w:rsidRPr="00CB6D37">
        <w:rPr>
          <w:rFonts w:ascii="Arial" w:hAnsi="Arial" w:cs="Arial"/>
        </w:rPr>
        <w:t>Accept and Accept-Encoding are allowed in response messages; the latter was introduced by</w:t>
      </w:r>
      <w:r w:rsidR="00EF4820">
        <w:rPr>
          <w:rFonts w:ascii="Arial" w:hAnsi="Arial" w:cs="Arial"/>
        </w:rPr>
        <w:t xml:space="preserve"> [RFC 7694]</w:t>
      </w:r>
      <w:r w:rsidRPr="00CB6D37">
        <w:rPr>
          <w:rFonts w:ascii="Arial" w:hAnsi="Arial" w:cs="Arial"/>
        </w:rPr>
        <w:t>. (Section 12.3)</w:t>
      </w:r>
    </w:p>
    <w:p w14:paraId="3B6C3AB7" w14:textId="03E80E1D"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 xml:space="preserve">Accept-encoding may already </w:t>
      </w:r>
      <w:r>
        <w:rPr>
          <w:rFonts w:ascii="Arial" w:hAnsi="Arial" w:cs="Arial"/>
          <w:color w:val="222222"/>
          <w:sz w:val="20"/>
          <w:szCs w:val="20"/>
        </w:rPr>
        <w:t xml:space="preserve">be </w:t>
      </w:r>
      <w:r w:rsidRPr="008D2282">
        <w:rPr>
          <w:rFonts w:ascii="Arial" w:hAnsi="Arial" w:cs="Arial"/>
          <w:color w:val="222222"/>
          <w:sz w:val="20"/>
          <w:szCs w:val="20"/>
        </w:rPr>
        <w:t>used in response to OPTIONS but Accept is never used in responses. This RFC change does not affect 29.500.</w:t>
      </w:r>
    </w:p>
    <w:p w14:paraId="1FDDA5DA" w14:textId="77777777" w:rsidR="00C6564D" w:rsidRPr="00CB6D37" w:rsidRDefault="00C6564D" w:rsidP="00C6564D">
      <w:pPr>
        <w:ind w:left="709"/>
        <w:rPr>
          <w:rFonts w:ascii="Arial" w:hAnsi="Arial" w:cs="Arial"/>
        </w:rPr>
      </w:pPr>
      <w:r w:rsidRPr="00CB6D37">
        <w:rPr>
          <w:rFonts w:ascii="Arial" w:hAnsi="Arial" w:cs="Arial"/>
        </w:rPr>
        <w:t>"Accept Parameters" (accept-params and accept-ext ABNF production) have been removed from</w:t>
      </w:r>
    </w:p>
    <w:p w14:paraId="1530531F" w14:textId="77777777" w:rsidR="00C6564D" w:rsidRPr="00CB6D37" w:rsidRDefault="00C6564D" w:rsidP="00C6564D">
      <w:pPr>
        <w:ind w:left="709"/>
        <w:rPr>
          <w:rFonts w:ascii="Arial" w:hAnsi="Arial" w:cs="Arial"/>
        </w:rPr>
      </w:pPr>
      <w:r w:rsidRPr="00CB6D37">
        <w:rPr>
          <w:rFonts w:ascii="Arial" w:hAnsi="Arial" w:cs="Arial"/>
        </w:rPr>
        <w:t>the definition of the Accept field. (Section 12.5.1)</w:t>
      </w:r>
    </w:p>
    <w:p w14:paraId="10BE1EFC" w14:textId="51E0E3B9"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Use of Accept header in 29.500 is not affected by this change in the ABNF syntax specification.</w:t>
      </w:r>
    </w:p>
    <w:p w14:paraId="79F18534" w14:textId="77777777" w:rsidR="00C6564D" w:rsidRPr="00CB6D37" w:rsidRDefault="00C6564D" w:rsidP="00C6564D">
      <w:pPr>
        <w:ind w:left="709"/>
        <w:rPr>
          <w:rFonts w:ascii="Arial" w:hAnsi="Arial" w:cs="Arial"/>
        </w:rPr>
      </w:pPr>
      <w:r w:rsidRPr="00CB6D37">
        <w:rPr>
          <w:rFonts w:ascii="Arial" w:hAnsi="Arial" w:cs="Arial"/>
        </w:rPr>
        <w:t>The Accept-Charset field is now deprecated. (Section 12.5.2)</w:t>
      </w:r>
    </w:p>
    <w:p w14:paraId="7F314C42" w14:textId="23DA1D9B"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Accept-Charset not used by 29.500</w:t>
      </w:r>
      <w:r>
        <w:rPr>
          <w:rFonts w:ascii="Arial" w:hAnsi="Arial" w:cs="Arial"/>
          <w:color w:val="222222"/>
          <w:sz w:val="20"/>
          <w:szCs w:val="20"/>
        </w:rPr>
        <w:t>.</w:t>
      </w:r>
    </w:p>
    <w:p w14:paraId="41901DE4" w14:textId="77777777" w:rsidR="00C6564D" w:rsidRPr="00CB6D37" w:rsidRDefault="00C6564D" w:rsidP="00C6564D">
      <w:pPr>
        <w:ind w:left="709"/>
        <w:rPr>
          <w:rFonts w:ascii="Arial" w:hAnsi="Arial" w:cs="Arial"/>
        </w:rPr>
      </w:pPr>
      <w:r w:rsidRPr="00CB6D37">
        <w:rPr>
          <w:rFonts w:ascii="Arial" w:hAnsi="Arial" w:cs="Arial"/>
        </w:rPr>
        <w:lastRenderedPageBreak/>
        <w:t>The semantics of "*" in the Vary header field when other values are present was clarified. (Section</w:t>
      </w:r>
    </w:p>
    <w:p w14:paraId="50D7935C" w14:textId="77777777" w:rsidR="00C6564D" w:rsidRPr="00CB6D37" w:rsidRDefault="00C6564D" w:rsidP="00C6564D">
      <w:pPr>
        <w:ind w:left="709"/>
        <w:rPr>
          <w:rFonts w:ascii="Arial" w:hAnsi="Arial" w:cs="Arial"/>
        </w:rPr>
      </w:pPr>
      <w:r w:rsidRPr="00CB6D37">
        <w:rPr>
          <w:rFonts w:ascii="Arial" w:hAnsi="Arial" w:cs="Arial"/>
        </w:rPr>
        <w:t>12.5.5)</w:t>
      </w:r>
    </w:p>
    <w:p w14:paraId="671C559B" w14:textId="3A952EEC"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Vary not used by 29.500</w:t>
      </w:r>
      <w:r w:rsidR="0058498B" w:rsidRPr="0058498B">
        <w:rPr>
          <w:rFonts w:ascii="Arial" w:hAnsi="Arial" w:cs="Arial"/>
          <w:color w:val="222222"/>
          <w:sz w:val="20"/>
          <w:szCs w:val="20"/>
        </w:rPr>
        <w:t>.</w:t>
      </w:r>
    </w:p>
    <w:p w14:paraId="793D20F6" w14:textId="77777777" w:rsidR="00C6564D" w:rsidRPr="00CB6D37" w:rsidRDefault="00C6564D" w:rsidP="00C6564D">
      <w:pPr>
        <w:ind w:left="709"/>
        <w:rPr>
          <w:rFonts w:ascii="Arial" w:hAnsi="Arial" w:cs="Arial"/>
        </w:rPr>
      </w:pPr>
      <w:r w:rsidRPr="00CB6D37">
        <w:rPr>
          <w:rFonts w:ascii="Arial" w:hAnsi="Arial" w:cs="Arial"/>
        </w:rPr>
        <w:t>Range units are compared in a case-insensitive fashion. (Section 14.1)</w:t>
      </w:r>
    </w:p>
    <w:p w14:paraId="32661AE1" w14:textId="21E91110"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Range units not used – none of the three headers (Accept-Ranges, Range, Content-Range) is specified in 29.500.</w:t>
      </w:r>
    </w:p>
    <w:p w14:paraId="554A2163" w14:textId="77777777" w:rsidR="00C6564D" w:rsidRPr="00CB6D37" w:rsidRDefault="00C6564D" w:rsidP="00C6564D">
      <w:pPr>
        <w:ind w:left="709"/>
        <w:rPr>
          <w:rFonts w:ascii="Arial" w:hAnsi="Arial" w:cs="Arial"/>
        </w:rPr>
      </w:pPr>
      <w:r w:rsidRPr="00CB6D37">
        <w:rPr>
          <w:rFonts w:ascii="Arial" w:hAnsi="Arial" w:cs="Arial"/>
        </w:rPr>
        <w:t>The use of the Accept-Ranges field is not restricted to origin servers. (Section 14.3)</w:t>
      </w:r>
    </w:p>
    <w:p w14:paraId="315CFB29" w14:textId="07961748"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Header not specified for use in 29.500.</w:t>
      </w:r>
    </w:p>
    <w:p w14:paraId="17EFBC77" w14:textId="77777777" w:rsidR="00C6564D" w:rsidRPr="00CB6D37" w:rsidRDefault="00C6564D" w:rsidP="00C6564D">
      <w:pPr>
        <w:ind w:left="709"/>
        <w:rPr>
          <w:rFonts w:ascii="Arial" w:hAnsi="Arial" w:cs="Arial"/>
        </w:rPr>
      </w:pPr>
      <w:r w:rsidRPr="00CB6D37">
        <w:rPr>
          <w:rFonts w:ascii="Arial" w:hAnsi="Arial" w:cs="Arial"/>
        </w:rPr>
        <w:t>The process of creating a redirected request has been clarified. (Section 15.4)</w:t>
      </w:r>
    </w:p>
    <w:p w14:paraId="678B6E7D" w14:textId="7B51BFCB"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 xml:space="preserve">Clarification – </w:t>
      </w:r>
      <w:r>
        <w:rPr>
          <w:rFonts w:ascii="Arial" w:hAnsi="Arial" w:cs="Arial"/>
          <w:color w:val="222222"/>
          <w:sz w:val="20"/>
          <w:szCs w:val="20"/>
        </w:rPr>
        <w:t>does</w:t>
      </w:r>
      <w:r w:rsidRPr="008D2282">
        <w:rPr>
          <w:rFonts w:ascii="Arial" w:hAnsi="Arial" w:cs="Arial"/>
          <w:color w:val="222222"/>
          <w:sz w:val="20"/>
          <w:szCs w:val="20"/>
        </w:rPr>
        <w:t xml:space="preserve"> not affect any 29.500 reference to redirection</w:t>
      </w:r>
      <w:r>
        <w:rPr>
          <w:rFonts w:ascii="Arial" w:hAnsi="Arial" w:cs="Arial"/>
          <w:color w:val="222222"/>
          <w:sz w:val="20"/>
          <w:szCs w:val="20"/>
        </w:rPr>
        <w:t>.</w:t>
      </w:r>
    </w:p>
    <w:p w14:paraId="631DF17A" w14:textId="66A6D395" w:rsidR="00C6564D" w:rsidRPr="00CB6D37" w:rsidRDefault="00C6564D" w:rsidP="00C6564D">
      <w:pPr>
        <w:ind w:left="709"/>
        <w:rPr>
          <w:rFonts w:ascii="Arial" w:hAnsi="Arial" w:cs="Arial"/>
        </w:rPr>
      </w:pPr>
      <w:r w:rsidRPr="00CB6D37">
        <w:rPr>
          <w:rFonts w:ascii="Arial" w:hAnsi="Arial" w:cs="Arial"/>
        </w:rPr>
        <w:t xml:space="preserve">Status code 308 (previously defined in </w:t>
      </w:r>
      <w:r w:rsidR="00EF4820" w:rsidRPr="00EF4820">
        <w:rPr>
          <w:rFonts w:ascii="Arial" w:hAnsi="Arial" w:cs="Arial"/>
        </w:rPr>
        <w:t>[RFC7538]</w:t>
      </w:r>
      <w:r w:rsidRPr="00CB6D37">
        <w:rPr>
          <w:rFonts w:ascii="Arial" w:hAnsi="Arial" w:cs="Arial"/>
        </w:rPr>
        <w:t>) has been added so that it's defined closer to</w:t>
      </w:r>
    </w:p>
    <w:p w14:paraId="0EC5C3C5" w14:textId="77777777" w:rsidR="00C6564D" w:rsidRPr="00CB6D37" w:rsidRDefault="00C6564D" w:rsidP="00C6564D">
      <w:pPr>
        <w:ind w:left="709"/>
        <w:rPr>
          <w:rFonts w:ascii="Arial" w:hAnsi="Arial" w:cs="Arial"/>
        </w:rPr>
      </w:pPr>
      <w:r w:rsidRPr="00CB6D37">
        <w:rPr>
          <w:rFonts w:ascii="Arial" w:hAnsi="Arial" w:cs="Arial"/>
        </w:rPr>
        <w:t>status codes 301, 302, and 307. (Section 15.4.9)</w:t>
      </w:r>
    </w:p>
    <w:p w14:paraId="50B29031" w14:textId="702788C9"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This code is only moved from one RFC to another. No update required for 29.500.</w:t>
      </w:r>
    </w:p>
    <w:p w14:paraId="53F40600" w14:textId="5F9D5244" w:rsidR="00C6564D" w:rsidRPr="00CB6D37" w:rsidRDefault="00C6564D" w:rsidP="00C6564D">
      <w:pPr>
        <w:ind w:left="709"/>
        <w:rPr>
          <w:rFonts w:ascii="Arial" w:hAnsi="Arial" w:cs="Arial"/>
        </w:rPr>
      </w:pPr>
      <w:r w:rsidRPr="00CB6D37">
        <w:rPr>
          <w:rFonts w:ascii="Arial" w:hAnsi="Arial" w:cs="Arial"/>
        </w:rPr>
        <w:t>Status code 421 (previously defined in</w:t>
      </w:r>
      <w:r w:rsidR="00EF4820">
        <w:rPr>
          <w:rFonts w:ascii="Arial" w:hAnsi="Arial" w:cs="Arial"/>
        </w:rPr>
        <w:t xml:space="preserve"> </w:t>
      </w:r>
      <w:r w:rsidR="00EF4820" w:rsidRPr="00EF4820">
        <w:rPr>
          <w:rFonts w:ascii="Arial" w:hAnsi="Arial" w:cs="Arial"/>
        </w:rPr>
        <w:t>Section 9.1.2 of</w:t>
      </w:r>
      <w:r w:rsidRPr="00CB6D37">
        <w:rPr>
          <w:rFonts w:ascii="Arial" w:hAnsi="Arial" w:cs="Arial"/>
        </w:rPr>
        <w:t xml:space="preserve"> </w:t>
      </w:r>
      <w:r w:rsidR="00EF4820" w:rsidRPr="00EF4820">
        <w:rPr>
          <w:rFonts w:ascii="Arial" w:hAnsi="Arial" w:cs="Arial"/>
        </w:rPr>
        <w:t>[RFC7540]</w:t>
      </w:r>
      <w:r w:rsidRPr="00CB6D37">
        <w:rPr>
          <w:rFonts w:ascii="Arial" w:hAnsi="Arial" w:cs="Arial"/>
        </w:rPr>
        <w:t>) has been added because of its</w:t>
      </w:r>
    </w:p>
    <w:p w14:paraId="539718FF" w14:textId="77777777" w:rsidR="00C6564D" w:rsidRPr="00CB6D37" w:rsidRDefault="00C6564D" w:rsidP="00C6564D">
      <w:pPr>
        <w:ind w:left="709"/>
        <w:rPr>
          <w:rFonts w:ascii="Arial" w:hAnsi="Arial" w:cs="Arial"/>
        </w:rPr>
      </w:pPr>
      <w:r w:rsidRPr="00CB6D37">
        <w:rPr>
          <w:rFonts w:ascii="Arial" w:hAnsi="Arial" w:cs="Arial"/>
        </w:rPr>
        <w:t>general applicability. 421 is no longer defined as heuristically cacheable since the response is</w:t>
      </w:r>
    </w:p>
    <w:p w14:paraId="66A6D729" w14:textId="77777777" w:rsidR="00C6564D" w:rsidRPr="00CB6D37" w:rsidRDefault="00C6564D" w:rsidP="00C6564D">
      <w:pPr>
        <w:ind w:left="709"/>
        <w:rPr>
          <w:rFonts w:ascii="Arial" w:hAnsi="Arial" w:cs="Arial"/>
        </w:rPr>
      </w:pPr>
      <w:r w:rsidRPr="00CB6D37">
        <w:rPr>
          <w:rFonts w:ascii="Arial" w:hAnsi="Arial" w:cs="Arial"/>
        </w:rPr>
        <w:t>specific to the connection (not the target resource). (Section 15.5.20)</w:t>
      </w:r>
    </w:p>
    <w:p w14:paraId="13CBF872" w14:textId="54048260"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Not used by 29.500</w:t>
      </w:r>
      <w:r>
        <w:rPr>
          <w:rFonts w:ascii="Arial" w:hAnsi="Arial" w:cs="Arial"/>
          <w:color w:val="222222"/>
          <w:sz w:val="20"/>
          <w:szCs w:val="20"/>
        </w:rPr>
        <w:t>.</w:t>
      </w:r>
    </w:p>
    <w:p w14:paraId="299928A5" w14:textId="2AC44A41" w:rsidR="00C6564D" w:rsidRPr="00CB6D37" w:rsidRDefault="00C6564D" w:rsidP="00C6564D">
      <w:pPr>
        <w:ind w:left="709"/>
        <w:rPr>
          <w:rFonts w:ascii="Arial" w:hAnsi="Arial" w:cs="Arial"/>
        </w:rPr>
      </w:pPr>
      <w:r w:rsidRPr="00CB6D37">
        <w:rPr>
          <w:rFonts w:ascii="Arial" w:hAnsi="Arial" w:cs="Arial"/>
        </w:rPr>
        <w:t xml:space="preserve">Status code 422 (previously defined in </w:t>
      </w:r>
      <w:r w:rsidR="00EF4820" w:rsidRPr="00EF4820">
        <w:rPr>
          <w:rFonts w:ascii="Arial" w:hAnsi="Arial" w:cs="Arial"/>
        </w:rPr>
        <w:t>Section 11.2 of [WEBDAV]</w:t>
      </w:r>
      <w:r w:rsidRPr="00CB6D37">
        <w:rPr>
          <w:rFonts w:ascii="Arial" w:hAnsi="Arial" w:cs="Arial"/>
        </w:rPr>
        <w:t>) has been added because of its</w:t>
      </w:r>
    </w:p>
    <w:p w14:paraId="46C3CE74" w14:textId="70157D85" w:rsidR="00C6564D" w:rsidRDefault="00C6564D" w:rsidP="00C6564D">
      <w:pPr>
        <w:ind w:left="709"/>
        <w:rPr>
          <w:rFonts w:ascii="Arial" w:hAnsi="Arial" w:cs="Arial"/>
        </w:rPr>
      </w:pPr>
      <w:r w:rsidRPr="00CB6D37">
        <w:rPr>
          <w:rFonts w:ascii="Arial" w:hAnsi="Arial" w:cs="Arial"/>
        </w:rPr>
        <w:t>general applicability. (Section 15.5.21)</w:t>
      </w:r>
    </w:p>
    <w:p w14:paraId="73CC8492" w14:textId="5D65CB1A" w:rsidR="0058498B" w:rsidRPr="00950101" w:rsidRDefault="008D2282" w:rsidP="0058498B">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8D2282">
        <w:rPr>
          <w:rFonts w:ascii="Arial" w:hAnsi="Arial" w:cs="Arial"/>
          <w:color w:val="222222"/>
          <w:sz w:val="20"/>
          <w:szCs w:val="20"/>
        </w:rPr>
        <w:t>Not used by 29.500</w:t>
      </w:r>
    </w:p>
    <w:p w14:paraId="5AD4C25D" w14:textId="304E7626" w:rsidR="00CB6D37" w:rsidRDefault="00CB6D37" w:rsidP="00CB6D37">
      <w:pPr>
        <w:rPr>
          <w:rFonts w:ascii="Arial" w:hAnsi="Arial" w:cs="Arial"/>
        </w:rPr>
      </w:pPr>
    </w:p>
    <w:p w14:paraId="4D174D65" w14:textId="419C61F4" w:rsidR="00CB6D37" w:rsidRDefault="00CB6D37" w:rsidP="000B43B6">
      <w:pPr>
        <w:rPr>
          <w:rFonts w:ascii="Arial" w:hAnsi="Arial" w:cs="Arial"/>
        </w:rPr>
      </w:pPr>
    </w:p>
    <w:p w14:paraId="37EBD708" w14:textId="77777777" w:rsidR="00CC131C" w:rsidRPr="00CB6D37" w:rsidRDefault="00CC131C" w:rsidP="000B43B6">
      <w:pPr>
        <w:rPr>
          <w:rFonts w:ascii="Arial" w:hAnsi="Arial" w:cs="Arial"/>
        </w:rPr>
      </w:pPr>
    </w:p>
    <w:p w14:paraId="3FEF7F68" w14:textId="77777777" w:rsidR="00C6564D" w:rsidRPr="00CB6D37" w:rsidRDefault="00C6564D" w:rsidP="00C6564D">
      <w:pPr>
        <w:ind w:left="709"/>
        <w:rPr>
          <w:rFonts w:ascii="Arial" w:hAnsi="Arial" w:cs="Arial"/>
        </w:rPr>
      </w:pPr>
    </w:p>
    <w:p w14:paraId="78815686" w14:textId="0F506374" w:rsidR="004A1172" w:rsidRPr="00CB6D37" w:rsidRDefault="004A1172" w:rsidP="004A1172">
      <w:pPr>
        <w:pStyle w:val="Heading2"/>
        <w:shd w:val="clear" w:color="auto" w:fill="FFFFFF"/>
        <w:spacing w:after="120"/>
        <w:ind w:left="720"/>
        <w:rPr>
          <w:rStyle w:val="Hyperlink"/>
          <w:rFonts w:cs="Arial"/>
          <w:i/>
          <w:iCs/>
          <w:color w:val="222222"/>
          <w:sz w:val="20"/>
        </w:rPr>
      </w:pPr>
      <w:r w:rsidRPr="00CB6D37">
        <w:rPr>
          <w:rStyle w:val="Hyperlink"/>
          <w:rFonts w:cs="Arial"/>
          <w:i/>
          <w:iCs/>
          <w:color w:val="222222"/>
          <w:sz w:val="20"/>
        </w:rPr>
        <w:t>Appendix B.4 Changes from RFC 7232</w:t>
      </w:r>
    </w:p>
    <w:p w14:paraId="4B82DF3B" w14:textId="77777777" w:rsidR="00C6564D" w:rsidRPr="00CB6D37" w:rsidRDefault="004A1172" w:rsidP="00C6564D">
      <w:pPr>
        <w:ind w:left="709"/>
        <w:rPr>
          <w:rFonts w:ascii="Arial" w:hAnsi="Arial" w:cs="Arial"/>
        </w:rPr>
      </w:pPr>
      <w:r w:rsidRPr="00CB6D37">
        <w:rPr>
          <w:rFonts w:ascii="Arial" w:hAnsi="Arial" w:cs="Arial"/>
        </w:rPr>
        <w:tab/>
      </w:r>
      <w:r w:rsidR="00C6564D" w:rsidRPr="00CB6D37">
        <w:rPr>
          <w:rFonts w:ascii="Arial" w:hAnsi="Arial" w:cs="Arial"/>
        </w:rPr>
        <w:t>Previous revisions of HTTP imposed an arbitrary 60-second limit on the determination of</w:t>
      </w:r>
    </w:p>
    <w:p w14:paraId="76BAB582" w14:textId="77777777" w:rsidR="00C6564D" w:rsidRPr="00CB6D37" w:rsidRDefault="00C6564D" w:rsidP="00C6564D">
      <w:pPr>
        <w:ind w:left="709"/>
        <w:rPr>
          <w:rFonts w:ascii="Arial" w:hAnsi="Arial" w:cs="Arial"/>
        </w:rPr>
      </w:pPr>
      <w:r w:rsidRPr="00CB6D37">
        <w:rPr>
          <w:rFonts w:ascii="Arial" w:hAnsi="Arial" w:cs="Arial"/>
        </w:rPr>
        <w:t>whether Last-Modified was a strong validator to guard against the possibility that the Date and</w:t>
      </w:r>
    </w:p>
    <w:p w14:paraId="73D220ED" w14:textId="77777777" w:rsidR="00C6564D" w:rsidRPr="00CB6D37" w:rsidRDefault="00C6564D" w:rsidP="00C6564D">
      <w:pPr>
        <w:ind w:left="709"/>
        <w:rPr>
          <w:rFonts w:ascii="Arial" w:hAnsi="Arial" w:cs="Arial"/>
        </w:rPr>
      </w:pPr>
      <w:r w:rsidRPr="00CB6D37">
        <w:rPr>
          <w:rFonts w:ascii="Arial" w:hAnsi="Arial" w:cs="Arial"/>
        </w:rPr>
        <w:t>Last-Modified values are generated from different clocks or at somewhat different times during</w:t>
      </w:r>
    </w:p>
    <w:p w14:paraId="5F462918" w14:textId="77777777" w:rsidR="00C6564D" w:rsidRPr="00CB6D37" w:rsidRDefault="00C6564D" w:rsidP="00C6564D">
      <w:pPr>
        <w:ind w:left="709"/>
        <w:rPr>
          <w:rFonts w:ascii="Arial" w:hAnsi="Arial" w:cs="Arial"/>
        </w:rPr>
      </w:pPr>
      <w:r w:rsidRPr="00CB6D37">
        <w:rPr>
          <w:rFonts w:ascii="Arial" w:hAnsi="Arial" w:cs="Arial"/>
        </w:rPr>
        <w:t>the preparation of the response. This specification has relaxed that to allow reasonable</w:t>
      </w:r>
    </w:p>
    <w:p w14:paraId="21A36772" w14:textId="77777777" w:rsidR="00C6564D" w:rsidRPr="00CB6D37" w:rsidRDefault="00C6564D" w:rsidP="00C6564D">
      <w:pPr>
        <w:ind w:left="709"/>
        <w:rPr>
          <w:rFonts w:ascii="Arial" w:hAnsi="Arial" w:cs="Arial"/>
        </w:rPr>
      </w:pPr>
      <w:r w:rsidRPr="00CB6D37">
        <w:rPr>
          <w:rFonts w:ascii="Arial" w:hAnsi="Arial" w:cs="Arial"/>
        </w:rPr>
        <w:t>discretion. (Section 8.8.2.2)</w:t>
      </w:r>
    </w:p>
    <w:p w14:paraId="7AC6CB99" w14:textId="77777777" w:rsidR="007404D5" w:rsidRPr="00950101" w:rsidRDefault="007404D5" w:rsidP="007404D5">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No specification in 29.500 on the use of time limits when processing these headers. No update required.</w:t>
      </w:r>
    </w:p>
    <w:p w14:paraId="14C43F35" w14:textId="77777777" w:rsidR="00C6564D" w:rsidRPr="00CB6D37" w:rsidRDefault="00C6564D" w:rsidP="00C6564D">
      <w:pPr>
        <w:ind w:left="709"/>
        <w:rPr>
          <w:rFonts w:ascii="Arial" w:hAnsi="Arial" w:cs="Arial"/>
        </w:rPr>
      </w:pPr>
      <w:r w:rsidRPr="00CB6D37">
        <w:rPr>
          <w:rFonts w:ascii="Arial" w:hAnsi="Arial" w:cs="Arial"/>
        </w:rPr>
        <w:t>An edge-case requirement on If-Match and If-Unmodified-Since has been removed that required</w:t>
      </w:r>
    </w:p>
    <w:p w14:paraId="47B98FF9" w14:textId="77777777" w:rsidR="00C6564D" w:rsidRPr="00CB6D37" w:rsidRDefault="00C6564D" w:rsidP="00C6564D">
      <w:pPr>
        <w:ind w:left="709"/>
        <w:rPr>
          <w:rFonts w:ascii="Arial" w:hAnsi="Arial" w:cs="Arial"/>
        </w:rPr>
      </w:pPr>
      <w:r w:rsidRPr="00CB6D37">
        <w:rPr>
          <w:rFonts w:ascii="Arial" w:hAnsi="Arial" w:cs="Arial"/>
        </w:rPr>
        <w:t>a validator not to be sent in a 2xx response if validation fails because the change request has</w:t>
      </w:r>
    </w:p>
    <w:p w14:paraId="34D51461" w14:textId="77777777" w:rsidR="00C6564D" w:rsidRPr="00CB6D37" w:rsidRDefault="00C6564D" w:rsidP="00C6564D">
      <w:pPr>
        <w:ind w:left="709"/>
        <w:rPr>
          <w:rFonts w:ascii="Arial" w:hAnsi="Arial" w:cs="Arial"/>
        </w:rPr>
      </w:pPr>
      <w:r w:rsidRPr="00CB6D37">
        <w:rPr>
          <w:rFonts w:ascii="Arial" w:hAnsi="Arial" w:cs="Arial"/>
        </w:rPr>
        <w:t>already been applied. (Sections 13.1.1 and 13.1.4)</w:t>
      </w:r>
    </w:p>
    <w:p w14:paraId="24C0B99D" w14:textId="1F8B7942" w:rsidR="007404D5" w:rsidRPr="00950101" w:rsidRDefault="007404D5" w:rsidP="007404D5">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If-Unmodified-Since not used in 29.500. No update required.</w:t>
      </w:r>
    </w:p>
    <w:p w14:paraId="6D7BADAB" w14:textId="77777777" w:rsidR="00C6564D" w:rsidRPr="00CB6D37" w:rsidRDefault="00C6564D" w:rsidP="00C6564D">
      <w:pPr>
        <w:ind w:left="709"/>
        <w:rPr>
          <w:rFonts w:ascii="Arial" w:hAnsi="Arial" w:cs="Arial"/>
        </w:rPr>
      </w:pPr>
      <w:r w:rsidRPr="00CB6D37">
        <w:rPr>
          <w:rFonts w:ascii="Arial" w:hAnsi="Arial" w:cs="Arial"/>
        </w:rPr>
        <w:t>The fact that If-Unmodified-Since does not apply to a resource without a concept of modification</w:t>
      </w:r>
    </w:p>
    <w:p w14:paraId="3CC2708F" w14:textId="77777777" w:rsidR="00C6564D" w:rsidRPr="00CB6D37" w:rsidRDefault="00C6564D" w:rsidP="00C6564D">
      <w:pPr>
        <w:ind w:left="709"/>
        <w:rPr>
          <w:rFonts w:ascii="Arial" w:hAnsi="Arial" w:cs="Arial"/>
        </w:rPr>
      </w:pPr>
      <w:r w:rsidRPr="00CB6D37">
        <w:rPr>
          <w:rFonts w:ascii="Arial" w:hAnsi="Arial" w:cs="Arial"/>
        </w:rPr>
        <w:t>time has been clarified. (Section 13.1.4)</w:t>
      </w:r>
    </w:p>
    <w:p w14:paraId="109D92CE" w14:textId="3B7120DE" w:rsidR="007404D5" w:rsidRPr="00950101" w:rsidRDefault="007404D5" w:rsidP="007404D5">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If-Unmodified-Since not used in 29.500. No update required.</w:t>
      </w:r>
    </w:p>
    <w:p w14:paraId="0A64E61C" w14:textId="77777777" w:rsidR="00C6564D" w:rsidRPr="00CB6D37" w:rsidRDefault="00C6564D" w:rsidP="00C6564D">
      <w:pPr>
        <w:ind w:left="709"/>
        <w:rPr>
          <w:rFonts w:ascii="Arial" w:hAnsi="Arial" w:cs="Arial"/>
        </w:rPr>
      </w:pPr>
      <w:r w:rsidRPr="00CB6D37">
        <w:rPr>
          <w:rFonts w:ascii="Arial" w:hAnsi="Arial" w:cs="Arial"/>
        </w:rPr>
        <w:t>Preconditions can now be evaluated before the request content is processed rather than waiting</w:t>
      </w:r>
    </w:p>
    <w:p w14:paraId="137EFD66" w14:textId="454B8E30" w:rsidR="004A1172" w:rsidRDefault="00C6564D" w:rsidP="00C6564D">
      <w:pPr>
        <w:ind w:left="709"/>
        <w:rPr>
          <w:rFonts w:ascii="Arial" w:hAnsi="Arial" w:cs="Arial"/>
        </w:rPr>
      </w:pPr>
      <w:r w:rsidRPr="00CB6D37">
        <w:rPr>
          <w:rFonts w:ascii="Arial" w:hAnsi="Arial" w:cs="Arial"/>
        </w:rPr>
        <w:t>until the response would otherwise be successful. (Section 13.2)</w:t>
      </w:r>
    </w:p>
    <w:p w14:paraId="1A04FCB9" w14:textId="5550FD7C" w:rsidR="007404D5" w:rsidRPr="00950101" w:rsidRDefault="007129AD" w:rsidP="007404D5">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129AD">
        <w:rPr>
          <w:rFonts w:ascii="Arial" w:hAnsi="Arial" w:cs="Arial"/>
          <w:color w:val="222222"/>
          <w:sz w:val="20"/>
          <w:szCs w:val="20"/>
        </w:rPr>
        <w:t>Th</w:t>
      </w:r>
      <w:r>
        <w:rPr>
          <w:rFonts w:ascii="Arial" w:hAnsi="Arial" w:cs="Arial"/>
          <w:color w:val="222222"/>
          <w:sz w:val="20"/>
          <w:szCs w:val="20"/>
        </w:rPr>
        <w:t>is</w:t>
      </w:r>
      <w:r w:rsidRPr="007129AD">
        <w:rPr>
          <w:rFonts w:ascii="Arial" w:hAnsi="Arial" w:cs="Arial"/>
          <w:color w:val="222222"/>
          <w:sz w:val="20"/>
          <w:szCs w:val="20"/>
        </w:rPr>
        <w:t xml:space="preserve"> change clarifies the </w:t>
      </w:r>
      <w:r>
        <w:rPr>
          <w:rFonts w:ascii="Arial" w:hAnsi="Arial" w:cs="Arial"/>
          <w:color w:val="222222"/>
          <w:sz w:val="20"/>
          <w:szCs w:val="20"/>
        </w:rPr>
        <w:t xml:space="preserve">allowed </w:t>
      </w:r>
      <w:r w:rsidRPr="007129AD">
        <w:rPr>
          <w:rFonts w:ascii="Arial" w:hAnsi="Arial" w:cs="Arial"/>
          <w:color w:val="222222"/>
          <w:sz w:val="20"/>
          <w:szCs w:val="20"/>
        </w:rPr>
        <w:t xml:space="preserve">order of processing of preconditions in relation to processing of the content of </w:t>
      </w:r>
      <w:r>
        <w:rPr>
          <w:rFonts w:ascii="Arial" w:hAnsi="Arial" w:cs="Arial"/>
          <w:color w:val="222222"/>
          <w:sz w:val="20"/>
          <w:szCs w:val="20"/>
        </w:rPr>
        <w:t>the request</w:t>
      </w:r>
      <w:r w:rsidRPr="007129AD">
        <w:rPr>
          <w:rFonts w:ascii="Arial" w:hAnsi="Arial" w:cs="Arial"/>
          <w:color w:val="222222"/>
          <w:sz w:val="20"/>
          <w:szCs w:val="20"/>
        </w:rPr>
        <w:t>. 29.500 does not specify any detail about how servers must</w:t>
      </w:r>
      <w:r>
        <w:rPr>
          <w:rFonts w:ascii="Arial" w:hAnsi="Arial" w:cs="Arial"/>
          <w:color w:val="222222"/>
          <w:sz w:val="20"/>
          <w:szCs w:val="20"/>
        </w:rPr>
        <w:t>/may</w:t>
      </w:r>
      <w:r w:rsidRPr="007129AD">
        <w:rPr>
          <w:rFonts w:ascii="Arial" w:hAnsi="Arial" w:cs="Arial"/>
          <w:color w:val="222222"/>
          <w:sz w:val="20"/>
          <w:szCs w:val="20"/>
        </w:rPr>
        <w:t xml:space="preserve"> process preconditions, so there is no change required to 29.500.</w:t>
      </w:r>
    </w:p>
    <w:p w14:paraId="7E9A9685" w14:textId="51AFACE5" w:rsidR="00390FBD" w:rsidRDefault="00390FBD" w:rsidP="00390FBD">
      <w:pPr>
        <w:rPr>
          <w:rFonts w:ascii="Arial" w:hAnsi="Arial" w:cs="Arial"/>
        </w:rPr>
      </w:pPr>
    </w:p>
    <w:p w14:paraId="145C8450" w14:textId="77777777" w:rsidR="00930C01" w:rsidRPr="00930C01" w:rsidRDefault="005E3714" w:rsidP="00930C01">
      <w:pPr>
        <w:pStyle w:val="Heading2"/>
        <w:shd w:val="clear" w:color="auto" w:fill="FFFFFF"/>
        <w:spacing w:after="120"/>
        <w:ind w:left="720"/>
        <w:rPr>
          <w:rStyle w:val="Hyperlink"/>
          <w:rFonts w:cs="Arial"/>
          <w:i/>
          <w:iCs/>
          <w:color w:val="222222"/>
          <w:sz w:val="20"/>
        </w:rPr>
      </w:pPr>
      <w:hyperlink r:id="rId60" w:anchor="appendix-B.6" w:history="1">
        <w:r w:rsidR="00930C01" w:rsidRPr="00930C01">
          <w:rPr>
            <w:rStyle w:val="Hyperlink"/>
            <w:rFonts w:cs="Arial"/>
            <w:i/>
            <w:iCs/>
            <w:color w:val="222222"/>
            <w:sz w:val="20"/>
          </w:rPr>
          <w:t>B.6. </w:t>
        </w:r>
      </w:hyperlink>
      <w:hyperlink r:id="rId61" w:anchor="name-changes-from-rfc-7235" w:history="1">
        <w:r w:rsidR="00930C01" w:rsidRPr="00930C01">
          <w:rPr>
            <w:rStyle w:val="Hyperlink"/>
            <w:rFonts w:cs="Arial"/>
            <w:i/>
            <w:iCs/>
            <w:color w:val="222222"/>
            <w:sz w:val="20"/>
          </w:rPr>
          <w:t>Changes from RFC 7235</w:t>
        </w:r>
      </w:hyperlink>
    </w:p>
    <w:p w14:paraId="3C4C9A46" w14:textId="0DA17B6C" w:rsidR="00930C01" w:rsidRDefault="00930C01" w:rsidP="00930C01">
      <w:pPr>
        <w:ind w:left="709"/>
        <w:rPr>
          <w:rFonts w:ascii="Arial" w:hAnsi="Arial" w:cs="Arial"/>
        </w:rPr>
      </w:pPr>
      <w:r w:rsidRPr="00930C01">
        <w:rPr>
          <w:rFonts w:ascii="Arial" w:hAnsi="Arial" w:cs="Arial"/>
        </w:rPr>
        <w:t>None.</w:t>
      </w:r>
      <w:r>
        <w:rPr>
          <w:rFonts w:ascii="Arial" w:hAnsi="Arial" w:cs="Arial"/>
        </w:rPr>
        <w:t xml:space="preserve"> </w:t>
      </w:r>
    </w:p>
    <w:p w14:paraId="17F98D54" w14:textId="77777777" w:rsidR="00930C01" w:rsidRPr="00930C01" w:rsidRDefault="00930C01" w:rsidP="00930C01">
      <w:pPr>
        <w:ind w:left="709"/>
        <w:rPr>
          <w:rFonts w:ascii="Arial" w:hAnsi="Arial" w:cs="Arial"/>
        </w:rPr>
      </w:pPr>
    </w:p>
    <w:p w14:paraId="61C74585" w14:textId="77777777" w:rsidR="00930C01" w:rsidRPr="00930C01" w:rsidRDefault="005E3714" w:rsidP="00930C01">
      <w:pPr>
        <w:pStyle w:val="Heading2"/>
        <w:shd w:val="clear" w:color="auto" w:fill="FFFFFF"/>
        <w:spacing w:after="120"/>
        <w:ind w:left="720"/>
        <w:rPr>
          <w:rStyle w:val="Hyperlink"/>
          <w:rFonts w:cs="Arial"/>
          <w:i/>
          <w:iCs/>
          <w:color w:val="222222"/>
          <w:sz w:val="20"/>
        </w:rPr>
      </w:pPr>
      <w:hyperlink r:id="rId62" w:anchor="appendix-B.7" w:history="1">
        <w:r w:rsidR="00930C01" w:rsidRPr="00930C01">
          <w:rPr>
            <w:rStyle w:val="Hyperlink"/>
            <w:rFonts w:cs="Arial"/>
            <w:i/>
            <w:iCs/>
            <w:color w:val="222222"/>
            <w:sz w:val="20"/>
          </w:rPr>
          <w:t>B.7. </w:t>
        </w:r>
      </w:hyperlink>
      <w:hyperlink r:id="rId63" w:anchor="name-changes-from-rfc-7538" w:history="1">
        <w:r w:rsidR="00930C01" w:rsidRPr="00930C01">
          <w:rPr>
            <w:rStyle w:val="Hyperlink"/>
            <w:rFonts w:cs="Arial"/>
            <w:i/>
            <w:iCs/>
            <w:color w:val="222222"/>
            <w:sz w:val="20"/>
          </w:rPr>
          <w:t>Changes from RFC 7538</w:t>
        </w:r>
      </w:hyperlink>
    </w:p>
    <w:p w14:paraId="34C2F435" w14:textId="0122D86D" w:rsidR="00930C01" w:rsidRPr="00930C01" w:rsidRDefault="00930C01" w:rsidP="00930C01">
      <w:pPr>
        <w:ind w:left="709"/>
        <w:rPr>
          <w:rFonts w:ascii="Arial" w:hAnsi="Arial" w:cs="Arial"/>
        </w:rPr>
      </w:pPr>
      <w:r w:rsidRPr="00930C01">
        <w:rPr>
          <w:rFonts w:ascii="Arial" w:hAnsi="Arial" w:cs="Arial"/>
        </w:rPr>
        <w:t xml:space="preserve">None. </w:t>
      </w:r>
    </w:p>
    <w:p w14:paraId="5B88A681" w14:textId="77777777" w:rsidR="00930C01" w:rsidRDefault="00930C01" w:rsidP="00390FBD">
      <w:pPr>
        <w:rPr>
          <w:rFonts w:ascii="Arial" w:hAnsi="Arial" w:cs="Arial"/>
        </w:rPr>
      </w:pPr>
    </w:p>
    <w:p w14:paraId="487A7F48" w14:textId="77777777" w:rsidR="00390FBD" w:rsidRPr="00CB6D37" w:rsidRDefault="00390FBD" w:rsidP="00390FBD">
      <w:pPr>
        <w:rPr>
          <w:rFonts w:ascii="Arial" w:hAnsi="Arial" w:cs="Arial"/>
        </w:rPr>
      </w:pPr>
    </w:p>
    <w:p w14:paraId="3E1495A2" w14:textId="77777777" w:rsidR="004A1172" w:rsidRPr="00CB6D37" w:rsidRDefault="004A1172" w:rsidP="004A1172">
      <w:pPr>
        <w:rPr>
          <w:rFonts w:ascii="Arial" w:hAnsi="Arial" w:cs="Arial"/>
        </w:rPr>
      </w:pPr>
    </w:p>
    <w:p w14:paraId="73D52D10" w14:textId="7DA76DC1" w:rsidR="004A1172" w:rsidRDefault="004A1172" w:rsidP="004A1172">
      <w:pPr>
        <w:pStyle w:val="Heading2"/>
        <w:shd w:val="clear" w:color="auto" w:fill="FFFFFF"/>
        <w:spacing w:after="120"/>
        <w:ind w:left="720"/>
        <w:rPr>
          <w:rStyle w:val="Hyperlink"/>
          <w:rFonts w:cs="Arial"/>
          <w:i/>
          <w:iCs/>
          <w:color w:val="222222"/>
          <w:sz w:val="20"/>
        </w:rPr>
      </w:pPr>
      <w:r w:rsidRPr="00CB6D37">
        <w:rPr>
          <w:rStyle w:val="Hyperlink"/>
          <w:rFonts w:cs="Arial"/>
          <w:i/>
          <w:iCs/>
          <w:color w:val="222222"/>
          <w:sz w:val="20"/>
        </w:rPr>
        <w:lastRenderedPageBreak/>
        <w:t>Appendix B.9 Changes from RFC 7694</w:t>
      </w:r>
    </w:p>
    <w:p w14:paraId="1B2A871E" w14:textId="07822231" w:rsidR="00930C01" w:rsidRDefault="00930C01" w:rsidP="00930C01">
      <w:pPr>
        <w:ind w:left="709"/>
        <w:rPr>
          <w:rFonts w:ascii="Arial" w:hAnsi="Arial" w:cs="Arial"/>
        </w:rPr>
      </w:pPr>
      <w:r w:rsidRPr="00930C01">
        <w:rPr>
          <w:rFonts w:ascii="Arial" w:hAnsi="Arial" w:cs="Arial"/>
        </w:rPr>
        <w:t>This specification includes the extension defined in [</w:t>
      </w:r>
      <w:hyperlink r:id="rId64" w:history="1">
        <w:r w:rsidRPr="00930C01">
          <w:rPr>
            <w:rFonts w:ascii="Arial" w:hAnsi="Arial" w:cs="Arial"/>
          </w:rPr>
          <w:t>RFC7694</w:t>
        </w:r>
      </w:hyperlink>
      <w:r w:rsidRPr="00930C01">
        <w:rPr>
          <w:rFonts w:ascii="Arial" w:hAnsi="Arial" w:cs="Arial"/>
        </w:rPr>
        <w:t>] but leaves out examples and deployment considerations.</w:t>
      </w:r>
    </w:p>
    <w:p w14:paraId="26667011" w14:textId="77777777" w:rsidR="00930C01" w:rsidRPr="00930C01" w:rsidRDefault="00930C01" w:rsidP="00930C01"/>
    <w:p w14:paraId="211A7C18" w14:textId="6A4AC9B4" w:rsidR="00930C01" w:rsidRPr="00950101" w:rsidRDefault="00930C01" w:rsidP="00930C01">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Pr>
          <w:rFonts w:ascii="Arial" w:hAnsi="Arial" w:cs="Arial"/>
          <w:color w:val="222222"/>
          <w:sz w:val="20"/>
          <w:szCs w:val="20"/>
        </w:rPr>
        <w:t xml:space="preserve">Requirements are </w:t>
      </w:r>
      <w:r w:rsidRPr="008D2282">
        <w:rPr>
          <w:rFonts w:ascii="Arial" w:hAnsi="Arial" w:cs="Arial"/>
          <w:color w:val="222222"/>
          <w:sz w:val="20"/>
          <w:szCs w:val="20"/>
        </w:rPr>
        <w:t>only moved from one RFC to another– no update to 29.500 required</w:t>
      </w:r>
      <w:r>
        <w:rPr>
          <w:rFonts w:ascii="Arial" w:hAnsi="Arial" w:cs="Arial"/>
          <w:color w:val="222222"/>
          <w:sz w:val="20"/>
          <w:szCs w:val="20"/>
        </w:rPr>
        <w:t xml:space="preserve"> apart from replacing references to RFC 7695 to RFC 9110</w:t>
      </w:r>
      <w:r w:rsidRPr="008D2282">
        <w:rPr>
          <w:rFonts w:ascii="Arial" w:hAnsi="Arial" w:cs="Arial"/>
          <w:color w:val="222222"/>
          <w:sz w:val="20"/>
          <w:szCs w:val="20"/>
        </w:rPr>
        <w:t>.</w:t>
      </w:r>
    </w:p>
    <w:p w14:paraId="45216F09" w14:textId="77777777" w:rsidR="00930C01" w:rsidRPr="00930C01" w:rsidRDefault="00930C01" w:rsidP="004A1172">
      <w:pPr>
        <w:rPr>
          <w:rFonts w:ascii="Arial" w:hAnsi="Arial" w:cs="Arial"/>
          <w:lang w:val="en-US"/>
        </w:rPr>
      </w:pPr>
    </w:p>
    <w:p w14:paraId="6B06E8F6" w14:textId="760B0A76" w:rsidR="00C6564D" w:rsidRDefault="00C6564D" w:rsidP="004A1172">
      <w:pPr>
        <w:rPr>
          <w:rFonts w:ascii="Arial" w:hAnsi="Arial" w:cs="Arial"/>
        </w:rPr>
      </w:pPr>
    </w:p>
    <w:p w14:paraId="46D6507B" w14:textId="16319FC4" w:rsidR="005D4026" w:rsidRDefault="005D4026" w:rsidP="005D4026">
      <w:pPr>
        <w:pStyle w:val="Heading2"/>
        <w:numPr>
          <w:ilvl w:val="0"/>
          <w:numId w:val="8"/>
        </w:numPr>
      </w:pPr>
      <w:r w:rsidRPr="009706FF">
        <w:t>Main changes of RFC 911</w:t>
      </w:r>
      <w:r>
        <w:t>1 (HTTP Caching)</w:t>
      </w:r>
      <w:r w:rsidRPr="009706FF">
        <w:t xml:space="preserve"> from RFC </w:t>
      </w:r>
      <w:r>
        <w:t>7234 (HTTP/1.1 Caching)</w:t>
      </w:r>
    </w:p>
    <w:p w14:paraId="5D24DA7C" w14:textId="77777777" w:rsidR="00F07552" w:rsidRDefault="00F07552" w:rsidP="005D4026">
      <w:pPr>
        <w:rPr>
          <w:rFonts w:ascii="Arial" w:hAnsi="Arial" w:cs="Arial"/>
        </w:rPr>
      </w:pPr>
    </w:p>
    <w:p w14:paraId="1B0AC074" w14:textId="69DEA9E0" w:rsidR="005D4026" w:rsidRDefault="00F07552" w:rsidP="005D4026">
      <w:pPr>
        <w:rPr>
          <w:rFonts w:ascii="Arial" w:hAnsi="Arial" w:cs="Arial"/>
        </w:rPr>
      </w:pPr>
      <w:r w:rsidRPr="000C4FEE">
        <w:rPr>
          <w:rFonts w:ascii="Arial" w:hAnsi="Arial" w:cs="Arial"/>
        </w:rPr>
        <w:t>Appendix B of RFC 911</w:t>
      </w:r>
      <w:r>
        <w:rPr>
          <w:rFonts w:ascii="Arial" w:hAnsi="Arial" w:cs="Arial"/>
        </w:rPr>
        <w:t>1</w:t>
      </w:r>
      <w:r w:rsidRPr="000C4FEE">
        <w:rPr>
          <w:rFonts w:ascii="Arial" w:hAnsi="Arial" w:cs="Arial"/>
        </w:rPr>
        <w:t xml:space="preserve"> indicates the changes from </w:t>
      </w:r>
      <w:r>
        <w:rPr>
          <w:rFonts w:ascii="Arial" w:hAnsi="Arial" w:cs="Arial"/>
        </w:rPr>
        <w:t xml:space="preserve">the obsoleted </w:t>
      </w:r>
      <w:r w:rsidRPr="000C4FEE">
        <w:rPr>
          <w:rFonts w:ascii="Arial" w:hAnsi="Arial" w:cs="Arial"/>
        </w:rPr>
        <w:t>RFC</w:t>
      </w:r>
      <w:r>
        <w:rPr>
          <w:rFonts w:ascii="Arial" w:hAnsi="Arial" w:cs="Arial"/>
        </w:rPr>
        <w:t>:</w:t>
      </w:r>
    </w:p>
    <w:p w14:paraId="7BC718FB" w14:textId="77777777" w:rsidR="00F07552" w:rsidRPr="00F07552" w:rsidRDefault="00F07552" w:rsidP="005D4026">
      <w:pPr>
        <w:rPr>
          <w:rFonts w:ascii="Arial" w:hAnsi="Arial" w:cs="Arial"/>
        </w:rPr>
      </w:pPr>
    </w:p>
    <w:p w14:paraId="5A966EC0" w14:textId="77777777" w:rsidR="00F07552" w:rsidRPr="00F07552" w:rsidRDefault="00F07552" w:rsidP="00F07552">
      <w:pPr>
        <w:pStyle w:val="Heading2"/>
        <w:shd w:val="clear" w:color="auto" w:fill="FFFFFF"/>
        <w:spacing w:after="120"/>
        <w:ind w:left="720"/>
        <w:rPr>
          <w:rStyle w:val="Hyperlink"/>
          <w:i/>
          <w:iCs/>
          <w:color w:val="222222"/>
          <w:sz w:val="20"/>
        </w:rPr>
      </w:pPr>
      <w:r w:rsidRPr="00F07552">
        <w:rPr>
          <w:rStyle w:val="Hyperlink"/>
          <w:i/>
          <w:iCs/>
          <w:color w:val="222222"/>
          <w:sz w:val="20"/>
        </w:rPr>
        <w:t>Appendix B. Changes from RFC 7234</w:t>
      </w:r>
    </w:p>
    <w:p w14:paraId="5823A7CC" w14:textId="77777777" w:rsidR="00F07552" w:rsidRPr="00F07552" w:rsidRDefault="00F07552" w:rsidP="00F07552">
      <w:pPr>
        <w:rPr>
          <w:rFonts w:ascii="Arial" w:hAnsi="Arial" w:cs="Arial"/>
        </w:rPr>
      </w:pPr>
    </w:p>
    <w:p w14:paraId="6AE91419" w14:textId="77777777" w:rsidR="00F07552" w:rsidRDefault="00F07552" w:rsidP="00F07552">
      <w:pPr>
        <w:rPr>
          <w:rFonts w:ascii="Arial" w:hAnsi="Arial" w:cs="Arial"/>
        </w:rPr>
      </w:pPr>
      <w:r w:rsidRPr="00F07552">
        <w:rPr>
          <w:rFonts w:ascii="Arial" w:hAnsi="Arial" w:cs="Arial"/>
        </w:rPr>
        <w:t xml:space="preserve">Handling of duplicate and conflicting </w:t>
      </w:r>
      <w:bookmarkStart w:id="1" w:name="_Hlk142390977"/>
      <w:r w:rsidRPr="00F07552">
        <w:rPr>
          <w:rFonts w:ascii="Arial" w:hAnsi="Arial" w:cs="Arial"/>
        </w:rPr>
        <w:t xml:space="preserve">cache directives </w:t>
      </w:r>
      <w:bookmarkEnd w:id="1"/>
      <w:r w:rsidRPr="00F07552">
        <w:rPr>
          <w:rFonts w:ascii="Arial" w:hAnsi="Arial" w:cs="Arial"/>
        </w:rPr>
        <w:t>has been clarified. (Section 4.2.1)</w:t>
      </w:r>
    </w:p>
    <w:p w14:paraId="14D85511" w14:textId="77777777" w:rsidR="00F07552" w:rsidRDefault="00F07552" w:rsidP="00F07552">
      <w:pPr>
        <w:rPr>
          <w:rFonts w:ascii="Arial" w:hAnsi="Arial" w:cs="Arial"/>
        </w:rPr>
      </w:pPr>
    </w:p>
    <w:p w14:paraId="35EACD32" w14:textId="79A66871" w:rsidR="00F07552" w:rsidRPr="00950101" w:rsidRDefault="00F07552" w:rsidP="00F07552">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on the </w:t>
      </w:r>
      <w:r>
        <w:rPr>
          <w:rFonts w:ascii="Arial" w:hAnsi="Arial" w:cs="Arial"/>
          <w:color w:val="222222"/>
          <w:sz w:val="20"/>
          <w:szCs w:val="20"/>
        </w:rPr>
        <w:t xml:space="preserve">handling of duplicate or conflicting </w:t>
      </w:r>
      <w:r w:rsidRPr="00F07552">
        <w:rPr>
          <w:rFonts w:ascii="Arial" w:hAnsi="Arial" w:cs="Arial"/>
          <w:color w:val="222222"/>
          <w:sz w:val="20"/>
          <w:szCs w:val="20"/>
        </w:rPr>
        <w:t>cache directives</w:t>
      </w:r>
      <w:r w:rsidRPr="007404D5">
        <w:rPr>
          <w:rFonts w:ascii="Arial" w:hAnsi="Arial" w:cs="Arial"/>
          <w:color w:val="222222"/>
          <w:sz w:val="20"/>
          <w:szCs w:val="20"/>
        </w:rPr>
        <w:t>. No update required.</w:t>
      </w:r>
    </w:p>
    <w:p w14:paraId="1315F14E" w14:textId="77777777" w:rsidR="00F07552" w:rsidRPr="00F07552" w:rsidRDefault="00F07552" w:rsidP="00F07552">
      <w:pPr>
        <w:rPr>
          <w:rFonts w:ascii="Arial" w:hAnsi="Arial" w:cs="Arial"/>
        </w:rPr>
      </w:pPr>
    </w:p>
    <w:p w14:paraId="10F240F4" w14:textId="77777777" w:rsidR="00F07552" w:rsidRDefault="00F07552" w:rsidP="00F07552">
      <w:pPr>
        <w:rPr>
          <w:rFonts w:ascii="Arial" w:hAnsi="Arial" w:cs="Arial"/>
        </w:rPr>
      </w:pPr>
      <w:r w:rsidRPr="00F07552">
        <w:rPr>
          <w:rFonts w:ascii="Arial" w:hAnsi="Arial" w:cs="Arial"/>
        </w:rPr>
        <w:t xml:space="preserve">Cache invalidation of the URIs in the Location </w:t>
      </w:r>
      <w:bookmarkStart w:id="2" w:name="_Hlk142391162"/>
      <w:r w:rsidRPr="00F07552">
        <w:rPr>
          <w:rFonts w:ascii="Arial" w:hAnsi="Arial" w:cs="Arial"/>
        </w:rPr>
        <w:t xml:space="preserve">and </w:t>
      </w:r>
      <w:bookmarkStart w:id="3" w:name="_Hlk142391097"/>
      <w:r w:rsidRPr="00F07552">
        <w:rPr>
          <w:rFonts w:ascii="Arial" w:hAnsi="Arial" w:cs="Arial"/>
        </w:rPr>
        <w:t xml:space="preserve">Content-Location header fields </w:t>
      </w:r>
      <w:bookmarkEnd w:id="2"/>
      <w:bookmarkEnd w:id="3"/>
      <w:r w:rsidRPr="00F07552">
        <w:rPr>
          <w:rFonts w:ascii="Arial" w:hAnsi="Arial" w:cs="Arial"/>
        </w:rPr>
        <w:t>is no longer required but is still allowed. (Section 4.4)</w:t>
      </w:r>
    </w:p>
    <w:p w14:paraId="6ACB37D8" w14:textId="77777777" w:rsidR="00F07552" w:rsidRDefault="00F07552" w:rsidP="00F07552">
      <w:pPr>
        <w:rPr>
          <w:rFonts w:ascii="Arial" w:hAnsi="Arial" w:cs="Arial"/>
        </w:rPr>
      </w:pPr>
    </w:p>
    <w:p w14:paraId="4BA97191" w14:textId="278C832A" w:rsidR="00F07552" w:rsidRPr="00950101" w:rsidRDefault="00F07552" w:rsidP="00F07552">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w:t>
      </w:r>
      <w:r>
        <w:rPr>
          <w:rFonts w:ascii="Arial" w:hAnsi="Arial" w:cs="Arial"/>
          <w:color w:val="222222"/>
          <w:sz w:val="20"/>
          <w:szCs w:val="20"/>
        </w:rPr>
        <w:t xml:space="preserve">of a requirement related to cache invalidation of URIs in Location </w:t>
      </w:r>
      <w:r w:rsidRPr="00F07552">
        <w:rPr>
          <w:rFonts w:ascii="Arial" w:hAnsi="Arial" w:cs="Arial"/>
          <w:color w:val="222222"/>
          <w:sz w:val="20"/>
          <w:szCs w:val="20"/>
        </w:rPr>
        <w:t>and Content-Location header fields</w:t>
      </w:r>
      <w:r>
        <w:rPr>
          <w:rFonts w:ascii="Arial" w:hAnsi="Arial" w:cs="Arial"/>
          <w:color w:val="222222"/>
          <w:sz w:val="20"/>
          <w:szCs w:val="20"/>
        </w:rPr>
        <w:t xml:space="preserve">, nor of </w:t>
      </w:r>
      <w:r w:rsidRPr="007404D5">
        <w:rPr>
          <w:rFonts w:ascii="Arial" w:hAnsi="Arial" w:cs="Arial"/>
          <w:color w:val="222222"/>
          <w:sz w:val="20"/>
          <w:szCs w:val="20"/>
        </w:rPr>
        <w:t xml:space="preserve">the </w:t>
      </w:r>
      <w:r>
        <w:rPr>
          <w:rFonts w:ascii="Arial" w:hAnsi="Arial" w:cs="Arial"/>
          <w:color w:val="222222"/>
          <w:sz w:val="20"/>
          <w:szCs w:val="20"/>
        </w:rPr>
        <w:t xml:space="preserve">use of the </w:t>
      </w:r>
      <w:r w:rsidRPr="00F07552">
        <w:rPr>
          <w:rFonts w:ascii="Arial" w:hAnsi="Arial" w:cs="Arial"/>
          <w:color w:val="222222"/>
          <w:sz w:val="20"/>
          <w:szCs w:val="20"/>
        </w:rPr>
        <w:t>Content-Location header field</w:t>
      </w:r>
      <w:r w:rsidRPr="007404D5">
        <w:rPr>
          <w:rFonts w:ascii="Arial" w:hAnsi="Arial" w:cs="Arial"/>
          <w:color w:val="222222"/>
          <w:sz w:val="20"/>
          <w:szCs w:val="20"/>
        </w:rPr>
        <w:t>. No update required.</w:t>
      </w:r>
    </w:p>
    <w:p w14:paraId="1AF0BFED" w14:textId="77777777" w:rsidR="00F07552" w:rsidRDefault="00F07552" w:rsidP="00F07552">
      <w:pPr>
        <w:rPr>
          <w:rFonts w:ascii="Arial" w:hAnsi="Arial" w:cs="Arial"/>
        </w:rPr>
      </w:pPr>
    </w:p>
    <w:p w14:paraId="7D628490" w14:textId="77777777" w:rsidR="00F07552" w:rsidRDefault="00F07552" w:rsidP="00F07552">
      <w:pPr>
        <w:rPr>
          <w:rFonts w:ascii="Arial" w:hAnsi="Arial" w:cs="Arial"/>
        </w:rPr>
      </w:pPr>
      <w:r w:rsidRPr="00F07552">
        <w:rPr>
          <w:rFonts w:ascii="Arial" w:hAnsi="Arial" w:cs="Arial"/>
        </w:rPr>
        <w:t>Cache invalidation of the URIs in the Location and Content-Location header fields is disallowed when the origin is different; previously, it was the host. (Section 4.4)</w:t>
      </w:r>
    </w:p>
    <w:p w14:paraId="6BFE8828" w14:textId="77777777" w:rsidR="00F07552" w:rsidRDefault="00F07552" w:rsidP="00F07552">
      <w:pPr>
        <w:rPr>
          <w:rFonts w:ascii="Arial" w:hAnsi="Arial" w:cs="Arial"/>
        </w:rPr>
      </w:pPr>
    </w:p>
    <w:p w14:paraId="48AFA390" w14:textId="77777777" w:rsidR="00F07552" w:rsidRPr="00950101" w:rsidRDefault="00F07552" w:rsidP="00F07552">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w:t>
      </w:r>
      <w:r>
        <w:rPr>
          <w:rFonts w:ascii="Arial" w:hAnsi="Arial" w:cs="Arial"/>
          <w:color w:val="222222"/>
          <w:sz w:val="20"/>
          <w:szCs w:val="20"/>
        </w:rPr>
        <w:t xml:space="preserve">of a requirement related to cache invalidation of URIs in Location </w:t>
      </w:r>
      <w:r w:rsidRPr="00F07552">
        <w:rPr>
          <w:rFonts w:ascii="Arial" w:hAnsi="Arial" w:cs="Arial"/>
          <w:color w:val="222222"/>
          <w:sz w:val="20"/>
          <w:szCs w:val="20"/>
        </w:rPr>
        <w:t>and Content-Location header fields</w:t>
      </w:r>
      <w:r>
        <w:rPr>
          <w:rFonts w:ascii="Arial" w:hAnsi="Arial" w:cs="Arial"/>
          <w:color w:val="222222"/>
          <w:sz w:val="20"/>
          <w:szCs w:val="20"/>
        </w:rPr>
        <w:t xml:space="preserve">, nor of </w:t>
      </w:r>
      <w:r w:rsidRPr="007404D5">
        <w:rPr>
          <w:rFonts w:ascii="Arial" w:hAnsi="Arial" w:cs="Arial"/>
          <w:color w:val="222222"/>
          <w:sz w:val="20"/>
          <w:szCs w:val="20"/>
        </w:rPr>
        <w:t xml:space="preserve">the </w:t>
      </w:r>
      <w:r>
        <w:rPr>
          <w:rFonts w:ascii="Arial" w:hAnsi="Arial" w:cs="Arial"/>
          <w:color w:val="222222"/>
          <w:sz w:val="20"/>
          <w:szCs w:val="20"/>
        </w:rPr>
        <w:t xml:space="preserve">use of the </w:t>
      </w:r>
      <w:r w:rsidRPr="00F07552">
        <w:rPr>
          <w:rFonts w:ascii="Arial" w:hAnsi="Arial" w:cs="Arial"/>
          <w:color w:val="222222"/>
          <w:sz w:val="20"/>
          <w:szCs w:val="20"/>
        </w:rPr>
        <w:t>Content-Location header field</w:t>
      </w:r>
      <w:r w:rsidRPr="007404D5">
        <w:rPr>
          <w:rFonts w:ascii="Arial" w:hAnsi="Arial" w:cs="Arial"/>
          <w:color w:val="222222"/>
          <w:sz w:val="20"/>
          <w:szCs w:val="20"/>
        </w:rPr>
        <w:t>. No update required.</w:t>
      </w:r>
    </w:p>
    <w:p w14:paraId="74372D8E" w14:textId="77777777" w:rsidR="00F07552" w:rsidRDefault="00F07552" w:rsidP="00F07552">
      <w:pPr>
        <w:rPr>
          <w:rFonts w:ascii="Arial" w:hAnsi="Arial" w:cs="Arial"/>
        </w:rPr>
      </w:pPr>
    </w:p>
    <w:p w14:paraId="5C7767EB" w14:textId="77777777" w:rsidR="00F07552" w:rsidRDefault="00F07552" w:rsidP="00F07552">
      <w:pPr>
        <w:rPr>
          <w:rFonts w:ascii="Arial" w:hAnsi="Arial" w:cs="Arial"/>
        </w:rPr>
      </w:pPr>
      <w:r w:rsidRPr="00F07552">
        <w:rPr>
          <w:rFonts w:ascii="Arial" w:hAnsi="Arial" w:cs="Arial"/>
        </w:rPr>
        <w:t xml:space="preserve">Handling invalid and multiple </w:t>
      </w:r>
      <w:bookmarkStart w:id="4" w:name="_Hlk142391363"/>
      <w:r w:rsidRPr="00F07552">
        <w:rPr>
          <w:rFonts w:ascii="Arial" w:hAnsi="Arial" w:cs="Arial"/>
        </w:rPr>
        <w:t xml:space="preserve">Age header field values </w:t>
      </w:r>
      <w:bookmarkEnd w:id="4"/>
      <w:r w:rsidRPr="00F07552">
        <w:rPr>
          <w:rFonts w:ascii="Arial" w:hAnsi="Arial" w:cs="Arial"/>
        </w:rPr>
        <w:t>has been clarified. (Section 5.1)</w:t>
      </w:r>
    </w:p>
    <w:p w14:paraId="1C98A518" w14:textId="77777777" w:rsidR="00535987" w:rsidRDefault="00535987" w:rsidP="00F07552">
      <w:pPr>
        <w:rPr>
          <w:rFonts w:ascii="Arial" w:hAnsi="Arial" w:cs="Arial"/>
        </w:rPr>
      </w:pPr>
    </w:p>
    <w:p w14:paraId="5E97AAD1" w14:textId="2D8B31F4" w:rsidR="00535987" w:rsidRPr="00950101" w:rsidRDefault="00535987" w:rsidP="00535987">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on the </w:t>
      </w:r>
      <w:r>
        <w:rPr>
          <w:rFonts w:ascii="Arial" w:hAnsi="Arial" w:cs="Arial"/>
          <w:color w:val="222222"/>
          <w:sz w:val="20"/>
          <w:szCs w:val="20"/>
        </w:rPr>
        <w:t xml:space="preserve">handling of invalid or multiple </w:t>
      </w:r>
      <w:r w:rsidRPr="00535987">
        <w:rPr>
          <w:rFonts w:ascii="Arial" w:hAnsi="Arial" w:cs="Arial"/>
          <w:color w:val="222222"/>
          <w:sz w:val="20"/>
          <w:szCs w:val="20"/>
        </w:rPr>
        <w:t>Age header field values</w:t>
      </w:r>
      <w:r w:rsidRPr="007404D5">
        <w:rPr>
          <w:rFonts w:ascii="Arial" w:hAnsi="Arial" w:cs="Arial"/>
          <w:color w:val="222222"/>
          <w:sz w:val="20"/>
          <w:szCs w:val="20"/>
        </w:rPr>
        <w:t>. No update required.</w:t>
      </w:r>
    </w:p>
    <w:p w14:paraId="3C933EF9" w14:textId="77777777" w:rsidR="00F07552" w:rsidRDefault="00F07552" w:rsidP="00F07552">
      <w:pPr>
        <w:rPr>
          <w:rFonts w:ascii="Arial" w:hAnsi="Arial" w:cs="Arial"/>
        </w:rPr>
      </w:pPr>
    </w:p>
    <w:p w14:paraId="5326F4B9" w14:textId="77777777" w:rsidR="00F07552" w:rsidRDefault="00F07552" w:rsidP="00F07552">
      <w:pPr>
        <w:rPr>
          <w:rFonts w:ascii="Arial" w:hAnsi="Arial" w:cs="Arial"/>
        </w:rPr>
      </w:pPr>
      <w:r w:rsidRPr="00F07552">
        <w:rPr>
          <w:rFonts w:ascii="Arial" w:hAnsi="Arial" w:cs="Arial"/>
        </w:rPr>
        <w:t>Some cache directives defined by this specification now have stronger prohibitions against generating the quoted form of their values, since this has been found to create interoperability problems. Consumers of extension cache directives are no longer required to accept both token and quoted-string forms, but they still need to parse them properly for unknown extensions. (Section 5.2)</w:t>
      </w:r>
    </w:p>
    <w:p w14:paraId="2A98E131" w14:textId="77777777" w:rsidR="00535987" w:rsidRDefault="00535987" w:rsidP="00F07552">
      <w:pPr>
        <w:rPr>
          <w:rFonts w:ascii="Arial" w:hAnsi="Arial" w:cs="Arial"/>
        </w:rPr>
      </w:pPr>
    </w:p>
    <w:p w14:paraId="5F26DA72" w14:textId="4896864E" w:rsidR="00535987" w:rsidRPr="00950101" w:rsidRDefault="00535987" w:rsidP="00535987">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on the </w:t>
      </w:r>
      <w:r>
        <w:rPr>
          <w:rFonts w:ascii="Arial" w:hAnsi="Arial" w:cs="Arial"/>
          <w:color w:val="222222"/>
          <w:sz w:val="20"/>
          <w:szCs w:val="20"/>
        </w:rPr>
        <w:t>generation values for cache directives</w:t>
      </w:r>
      <w:r w:rsidRPr="007404D5">
        <w:rPr>
          <w:rFonts w:ascii="Arial" w:hAnsi="Arial" w:cs="Arial"/>
          <w:color w:val="222222"/>
          <w:sz w:val="20"/>
          <w:szCs w:val="20"/>
        </w:rPr>
        <w:t>. No update required.</w:t>
      </w:r>
    </w:p>
    <w:p w14:paraId="65E82DFA" w14:textId="77777777" w:rsidR="00F07552" w:rsidRDefault="00F07552" w:rsidP="00F07552">
      <w:pPr>
        <w:rPr>
          <w:rFonts w:ascii="Arial" w:hAnsi="Arial" w:cs="Arial"/>
        </w:rPr>
      </w:pPr>
    </w:p>
    <w:p w14:paraId="3B7D855C" w14:textId="77777777" w:rsidR="00F07552" w:rsidRDefault="00F07552" w:rsidP="00F07552">
      <w:pPr>
        <w:rPr>
          <w:rFonts w:ascii="Arial" w:hAnsi="Arial" w:cs="Arial"/>
        </w:rPr>
      </w:pPr>
      <w:r w:rsidRPr="00F07552">
        <w:rPr>
          <w:rFonts w:ascii="Arial" w:hAnsi="Arial" w:cs="Arial"/>
        </w:rPr>
        <w:t>The public and private cache directives were clarified, so that they do not make responses reusable under any condition. (Section 5.2.2)</w:t>
      </w:r>
    </w:p>
    <w:p w14:paraId="03FC5CC8" w14:textId="77777777" w:rsidR="00F07552" w:rsidRDefault="00F07552" w:rsidP="00F07552">
      <w:pPr>
        <w:rPr>
          <w:rFonts w:ascii="Arial" w:hAnsi="Arial" w:cs="Arial"/>
        </w:rPr>
      </w:pPr>
    </w:p>
    <w:p w14:paraId="06DDEA0F" w14:textId="73FDCB88" w:rsidR="008C1516" w:rsidRPr="00950101" w:rsidRDefault="008C1516" w:rsidP="008C1516">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on the </w:t>
      </w:r>
      <w:r>
        <w:rPr>
          <w:rFonts w:ascii="Arial" w:hAnsi="Arial" w:cs="Arial"/>
          <w:color w:val="222222"/>
          <w:sz w:val="20"/>
          <w:szCs w:val="20"/>
        </w:rPr>
        <w:t>handling of public and private cache directives</w:t>
      </w:r>
      <w:r w:rsidRPr="007404D5">
        <w:rPr>
          <w:rFonts w:ascii="Arial" w:hAnsi="Arial" w:cs="Arial"/>
          <w:color w:val="222222"/>
          <w:sz w:val="20"/>
          <w:szCs w:val="20"/>
        </w:rPr>
        <w:t>. No update required.</w:t>
      </w:r>
    </w:p>
    <w:p w14:paraId="588BD101" w14:textId="77777777" w:rsidR="008C1516" w:rsidRDefault="008C1516" w:rsidP="00F07552">
      <w:pPr>
        <w:rPr>
          <w:rFonts w:ascii="Arial" w:hAnsi="Arial" w:cs="Arial"/>
        </w:rPr>
      </w:pPr>
    </w:p>
    <w:p w14:paraId="75C2D3B1" w14:textId="77777777" w:rsidR="00F07552" w:rsidRDefault="00F07552" w:rsidP="00F07552">
      <w:pPr>
        <w:rPr>
          <w:rFonts w:ascii="Arial" w:hAnsi="Arial" w:cs="Arial"/>
        </w:rPr>
      </w:pPr>
      <w:r w:rsidRPr="00F07552">
        <w:rPr>
          <w:rFonts w:ascii="Arial" w:hAnsi="Arial" w:cs="Arial"/>
        </w:rPr>
        <w:t>The must-understand cache directive was introduced; caches are no longer required to understand the semantics of new response status codes unless it is present. (Section 5.2.2.3)</w:t>
      </w:r>
    </w:p>
    <w:p w14:paraId="3A62F3B5" w14:textId="77777777" w:rsidR="008C1516" w:rsidRDefault="008C1516" w:rsidP="00F07552">
      <w:pPr>
        <w:rPr>
          <w:rFonts w:ascii="Arial" w:hAnsi="Arial" w:cs="Arial"/>
        </w:rPr>
      </w:pPr>
    </w:p>
    <w:p w14:paraId="170AB7AC" w14:textId="74CE509A" w:rsidR="008C1516" w:rsidRPr="008C1516" w:rsidRDefault="008C1516" w:rsidP="008C1516">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on the </w:t>
      </w:r>
      <w:r>
        <w:rPr>
          <w:rFonts w:ascii="Arial" w:hAnsi="Arial" w:cs="Arial"/>
          <w:color w:val="222222"/>
          <w:sz w:val="20"/>
          <w:szCs w:val="20"/>
        </w:rPr>
        <w:t>cache handling of response status codes</w:t>
      </w:r>
      <w:r w:rsidRPr="007404D5">
        <w:rPr>
          <w:rFonts w:ascii="Arial" w:hAnsi="Arial" w:cs="Arial"/>
          <w:color w:val="222222"/>
          <w:sz w:val="20"/>
          <w:szCs w:val="20"/>
        </w:rPr>
        <w:t>. No update required.</w:t>
      </w:r>
    </w:p>
    <w:p w14:paraId="3E311B40" w14:textId="77777777" w:rsidR="00F07552" w:rsidRDefault="00F07552" w:rsidP="00F07552">
      <w:pPr>
        <w:rPr>
          <w:rFonts w:ascii="Arial" w:hAnsi="Arial" w:cs="Arial"/>
        </w:rPr>
      </w:pPr>
    </w:p>
    <w:p w14:paraId="3DF4352F" w14:textId="0BB1C722" w:rsidR="005D4026" w:rsidRDefault="00F07552" w:rsidP="00F07552">
      <w:pPr>
        <w:rPr>
          <w:rFonts w:ascii="Arial" w:hAnsi="Arial" w:cs="Arial"/>
        </w:rPr>
      </w:pPr>
      <w:r w:rsidRPr="00F07552">
        <w:rPr>
          <w:rFonts w:ascii="Arial" w:hAnsi="Arial" w:cs="Arial"/>
        </w:rPr>
        <w:lastRenderedPageBreak/>
        <w:t>The Warning response header was obsoleted. Much of the information supported by Warning could be gleaned by examining the response, and the remaining information -- although potentially useful -- was entirely advisory. In practice, Warning was not added by caches or intermediaries. (Section 5.5)</w:t>
      </w:r>
    </w:p>
    <w:p w14:paraId="0578427E" w14:textId="77777777" w:rsidR="008C1516" w:rsidRDefault="008C1516" w:rsidP="00F07552">
      <w:pPr>
        <w:rPr>
          <w:rFonts w:ascii="Arial" w:hAnsi="Arial" w:cs="Arial"/>
        </w:rPr>
      </w:pPr>
    </w:p>
    <w:p w14:paraId="0F8D4690" w14:textId="689532B6" w:rsidR="008C1516" w:rsidRPr="008C1516" w:rsidRDefault="008C1516" w:rsidP="008C1516">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No specification in 29.500 o</w:t>
      </w:r>
      <w:r>
        <w:rPr>
          <w:rFonts w:ascii="Arial" w:hAnsi="Arial" w:cs="Arial"/>
          <w:color w:val="222222"/>
          <w:sz w:val="20"/>
          <w:szCs w:val="20"/>
        </w:rPr>
        <w:t>f the use of</w:t>
      </w:r>
      <w:r w:rsidRPr="007404D5">
        <w:rPr>
          <w:rFonts w:ascii="Arial" w:hAnsi="Arial" w:cs="Arial"/>
          <w:color w:val="222222"/>
          <w:sz w:val="20"/>
          <w:szCs w:val="20"/>
        </w:rPr>
        <w:t xml:space="preserve"> the </w:t>
      </w:r>
      <w:r>
        <w:rPr>
          <w:rFonts w:ascii="Arial" w:hAnsi="Arial" w:cs="Arial"/>
          <w:color w:val="222222"/>
          <w:sz w:val="20"/>
          <w:szCs w:val="20"/>
        </w:rPr>
        <w:t>Warning response header</w:t>
      </w:r>
      <w:r w:rsidRPr="007404D5">
        <w:rPr>
          <w:rFonts w:ascii="Arial" w:hAnsi="Arial" w:cs="Arial"/>
          <w:color w:val="222222"/>
          <w:sz w:val="20"/>
          <w:szCs w:val="20"/>
        </w:rPr>
        <w:t>. No update required.</w:t>
      </w:r>
    </w:p>
    <w:p w14:paraId="65191D7E" w14:textId="77777777" w:rsidR="008C1516" w:rsidRDefault="008C1516" w:rsidP="00F07552">
      <w:pPr>
        <w:rPr>
          <w:rFonts w:ascii="Arial" w:hAnsi="Arial" w:cs="Arial"/>
        </w:rPr>
      </w:pPr>
    </w:p>
    <w:p w14:paraId="7EA064DF" w14:textId="77777777" w:rsidR="00F07552" w:rsidRPr="005D4026" w:rsidRDefault="00F07552" w:rsidP="00F07552">
      <w:pPr>
        <w:rPr>
          <w:rFonts w:ascii="Arial" w:hAnsi="Arial" w:cs="Arial"/>
        </w:rPr>
      </w:pPr>
    </w:p>
    <w:p w14:paraId="0E273F7F" w14:textId="1B8D8F1D" w:rsidR="005D4026" w:rsidRDefault="005D4026" w:rsidP="005D4026">
      <w:pPr>
        <w:pStyle w:val="Heading2"/>
        <w:numPr>
          <w:ilvl w:val="0"/>
          <w:numId w:val="8"/>
        </w:numPr>
      </w:pPr>
      <w:r w:rsidRPr="009706FF">
        <w:t>Main changes of RFC 911</w:t>
      </w:r>
      <w:r>
        <w:t>2 (HTTP/1.1)</w:t>
      </w:r>
      <w:r w:rsidRPr="009706FF">
        <w:t xml:space="preserve"> from RFC 7</w:t>
      </w:r>
      <w:r>
        <w:t>230 ("HTTP/1.1: Message Syntax and Routing")</w:t>
      </w:r>
      <w:r w:rsidR="003124C2">
        <w:t xml:space="preserve"> </w:t>
      </w:r>
      <w:r w:rsidR="003124C2" w:rsidRPr="003124C2">
        <w:rPr>
          <w:b w:val="0"/>
          <w:bCs/>
          <w:i/>
          <w:iCs/>
        </w:rPr>
        <w:t>– for information only</w:t>
      </w:r>
    </w:p>
    <w:p w14:paraId="5E3B7DDC" w14:textId="77777777" w:rsidR="008C1516" w:rsidRPr="008C1516" w:rsidRDefault="008C1516" w:rsidP="008C1516"/>
    <w:p w14:paraId="1ED2FB82" w14:textId="1B929F9B" w:rsidR="008C1516" w:rsidRPr="008C1516" w:rsidRDefault="008C1516" w:rsidP="008C1516">
      <w:pPr>
        <w:pStyle w:val="ListParagraph"/>
        <w:rPr>
          <w:rFonts w:ascii="Arial" w:hAnsi="Arial" w:cs="Arial"/>
        </w:rPr>
      </w:pPr>
      <w:r w:rsidRPr="008C1516">
        <w:rPr>
          <w:rFonts w:ascii="Arial" w:hAnsi="Arial" w:cs="Arial"/>
        </w:rPr>
        <w:t xml:space="preserve">Appendix </w:t>
      </w:r>
      <w:r>
        <w:rPr>
          <w:rFonts w:ascii="Arial" w:hAnsi="Arial" w:cs="Arial"/>
        </w:rPr>
        <w:t>C</w:t>
      </w:r>
      <w:r w:rsidRPr="008C1516">
        <w:rPr>
          <w:rFonts w:ascii="Arial" w:hAnsi="Arial" w:cs="Arial"/>
        </w:rPr>
        <w:t xml:space="preserve"> of RFC 911</w:t>
      </w:r>
      <w:r>
        <w:rPr>
          <w:rFonts w:ascii="Arial" w:hAnsi="Arial" w:cs="Arial"/>
        </w:rPr>
        <w:t>2</w:t>
      </w:r>
      <w:r w:rsidRPr="008C1516">
        <w:rPr>
          <w:rFonts w:ascii="Arial" w:hAnsi="Arial" w:cs="Arial"/>
        </w:rPr>
        <w:t xml:space="preserve"> indicates the changes from the obsoleted RFC:</w:t>
      </w:r>
    </w:p>
    <w:p w14:paraId="346842AF" w14:textId="77777777" w:rsidR="008C1516" w:rsidRPr="008C1516" w:rsidRDefault="008C1516" w:rsidP="008C1516"/>
    <w:p w14:paraId="0505378C" w14:textId="77777777" w:rsidR="008C1516" w:rsidRPr="008C1516" w:rsidRDefault="008C1516" w:rsidP="008C1516">
      <w:pPr>
        <w:pStyle w:val="Heading2"/>
        <w:shd w:val="clear" w:color="auto" w:fill="FFFFFF"/>
        <w:spacing w:after="120"/>
        <w:ind w:left="720"/>
        <w:rPr>
          <w:rStyle w:val="Hyperlink"/>
          <w:i/>
          <w:iCs/>
          <w:color w:val="222222"/>
          <w:sz w:val="20"/>
        </w:rPr>
      </w:pPr>
      <w:r w:rsidRPr="008C1516">
        <w:rPr>
          <w:rStyle w:val="Hyperlink"/>
          <w:i/>
          <w:iCs/>
          <w:color w:val="222222"/>
          <w:sz w:val="20"/>
        </w:rPr>
        <w:t>C.3. Changes from RFC 7230</w:t>
      </w:r>
    </w:p>
    <w:p w14:paraId="34309C60" w14:textId="77777777" w:rsidR="008C1516" w:rsidRDefault="008C1516" w:rsidP="008C1516"/>
    <w:p w14:paraId="47EBD04A" w14:textId="77777777" w:rsidR="008C1516" w:rsidRDefault="008C1516" w:rsidP="008C1516">
      <w:pPr>
        <w:rPr>
          <w:rFonts w:ascii="Arial" w:hAnsi="Arial" w:cs="Arial"/>
        </w:rPr>
      </w:pPr>
      <w:r w:rsidRPr="008C1516">
        <w:rPr>
          <w:rFonts w:ascii="Arial" w:hAnsi="Arial" w:cs="Arial"/>
        </w:rPr>
        <w:t>Most of the sections introducing HTTP's design goals, history, architecture, conformance criteria, protocol versioning, URIs, message routing, and header fields have been moved to [HTTP]. This document has been reduced to just the messaging syntax and connection management requirements specific to HTTP/1.1.</w:t>
      </w:r>
    </w:p>
    <w:p w14:paraId="2D7B1D1A" w14:textId="77777777" w:rsidR="008C1516" w:rsidRDefault="008C1516" w:rsidP="008C1516">
      <w:pPr>
        <w:rPr>
          <w:rFonts w:ascii="Arial" w:hAnsi="Arial" w:cs="Arial"/>
        </w:rPr>
      </w:pPr>
    </w:p>
    <w:p w14:paraId="06F6C363" w14:textId="77777777" w:rsidR="008C1516" w:rsidRPr="00B53BAB" w:rsidRDefault="008C1516" w:rsidP="008C1516">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 xml:space="preserve">Editorial </w:t>
      </w:r>
      <w:r>
        <w:rPr>
          <w:rFonts w:ascii="Arial" w:hAnsi="Arial" w:cs="Arial"/>
          <w:color w:val="222222"/>
          <w:sz w:val="20"/>
          <w:szCs w:val="20"/>
        </w:rPr>
        <w:t xml:space="preserve">change </w:t>
      </w:r>
      <w:r w:rsidRPr="0058498B">
        <w:rPr>
          <w:rFonts w:ascii="Arial" w:hAnsi="Arial" w:cs="Arial"/>
          <w:color w:val="222222"/>
          <w:sz w:val="20"/>
          <w:szCs w:val="20"/>
        </w:rPr>
        <w:t>– no update to 29.500 required.</w:t>
      </w:r>
    </w:p>
    <w:p w14:paraId="5B1670EB" w14:textId="77777777" w:rsidR="008C1516" w:rsidRPr="008C1516" w:rsidRDefault="008C1516" w:rsidP="008C1516">
      <w:pPr>
        <w:rPr>
          <w:rFonts w:ascii="Arial" w:hAnsi="Arial" w:cs="Arial"/>
        </w:rPr>
      </w:pPr>
    </w:p>
    <w:p w14:paraId="6D3FE118" w14:textId="77777777" w:rsidR="008C1516" w:rsidRDefault="008C1516" w:rsidP="008C1516">
      <w:pPr>
        <w:rPr>
          <w:rFonts w:ascii="Arial" w:hAnsi="Arial" w:cs="Arial"/>
        </w:rPr>
      </w:pPr>
      <w:r w:rsidRPr="008C1516">
        <w:rPr>
          <w:rFonts w:ascii="Arial" w:hAnsi="Arial" w:cs="Arial"/>
        </w:rPr>
        <w:t>Bare CRs have been prohibited outside of content. (Section 2.2)</w:t>
      </w:r>
    </w:p>
    <w:p w14:paraId="78CAE20C" w14:textId="77777777" w:rsidR="00294C68" w:rsidRDefault="00294C68" w:rsidP="008C1516">
      <w:pPr>
        <w:rPr>
          <w:rFonts w:ascii="Arial" w:hAnsi="Arial" w:cs="Arial"/>
        </w:rPr>
      </w:pPr>
    </w:p>
    <w:p w14:paraId="34FF0BF6" w14:textId="390D66FA" w:rsidR="00294C68" w:rsidRPr="008C1516" w:rsidRDefault="00294C68" w:rsidP="00294C68">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No specification in 29.500 o</w:t>
      </w:r>
      <w:r>
        <w:rPr>
          <w:rFonts w:ascii="Arial" w:hAnsi="Arial" w:cs="Arial"/>
          <w:color w:val="222222"/>
          <w:sz w:val="20"/>
          <w:szCs w:val="20"/>
        </w:rPr>
        <w:t>f the allowance or otherwise of bare CRs outside content</w:t>
      </w:r>
      <w:r w:rsidR="0080664D">
        <w:rPr>
          <w:rFonts w:ascii="Arial" w:hAnsi="Arial" w:cs="Arial"/>
          <w:color w:val="222222"/>
          <w:sz w:val="20"/>
          <w:szCs w:val="20"/>
        </w:rPr>
        <w:t>, and</w:t>
      </w:r>
      <w:r>
        <w:rPr>
          <w:rFonts w:ascii="Arial" w:hAnsi="Arial" w:cs="Arial"/>
          <w:color w:val="222222"/>
          <w:sz w:val="20"/>
          <w:szCs w:val="20"/>
        </w:rPr>
        <w:t xml:space="preserve"> </w:t>
      </w:r>
      <w:r w:rsidR="0080664D">
        <w:rPr>
          <w:rFonts w:ascii="Arial" w:hAnsi="Arial" w:cs="Arial"/>
          <w:color w:val="222222"/>
          <w:sz w:val="20"/>
          <w:szCs w:val="20"/>
        </w:rPr>
        <w:t>no specification of headers or content that allows the inclusion of a bare CR.</w:t>
      </w:r>
      <w:r w:rsidR="0080664D" w:rsidRPr="0080664D">
        <w:rPr>
          <w:rFonts w:ascii="Arial" w:hAnsi="Arial" w:cs="Arial"/>
          <w:color w:val="222222"/>
          <w:sz w:val="20"/>
          <w:szCs w:val="20"/>
        </w:rPr>
        <w:t xml:space="preserve"> </w:t>
      </w:r>
      <w:r w:rsidR="0080664D" w:rsidRPr="007404D5">
        <w:rPr>
          <w:rFonts w:ascii="Arial" w:hAnsi="Arial" w:cs="Arial"/>
          <w:color w:val="222222"/>
          <w:sz w:val="20"/>
          <w:szCs w:val="20"/>
        </w:rPr>
        <w:t>No update required.</w:t>
      </w:r>
    </w:p>
    <w:p w14:paraId="3201E04F" w14:textId="77777777" w:rsidR="008C1516" w:rsidRDefault="008C1516" w:rsidP="008C1516">
      <w:pPr>
        <w:rPr>
          <w:rFonts w:ascii="Arial" w:hAnsi="Arial" w:cs="Arial"/>
        </w:rPr>
      </w:pPr>
    </w:p>
    <w:p w14:paraId="60BC7497" w14:textId="77777777" w:rsidR="008C1516" w:rsidRDefault="008C1516" w:rsidP="008C1516">
      <w:pPr>
        <w:rPr>
          <w:rFonts w:ascii="Arial" w:hAnsi="Arial" w:cs="Arial"/>
        </w:rPr>
      </w:pPr>
      <w:r w:rsidRPr="008C1516">
        <w:rPr>
          <w:rFonts w:ascii="Arial" w:hAnsi="Arial" w:cs="Arial"/>
        </w:rPr>
        <w:t xml:space="preserve">The ABNF definition of authority-form has changed from the more general authority component of a URI (in which port is optional) to the specific </w:t>
      </w:r>
      <w:proofErr w:type="spellStart"/>
      <w:r w:rsidRPr="008C1516">
        <w:rPr>
          <w:rFonts w:ascii="Arial" w:hAnsi="Arial" w:cs="Arial"/>
        </w:rPr>
        <w:t>host:port</w:t>
      </w:r>
      <w:proofErr w:type="spellEnd"/>
      <w:r w:rsidRPr="008C1516">
        <w:rPr>
          <w:rFonts w:ascii="Arial" w:hAnsi="Arial" w:cs="Arial"/>
        </w:rPr>
        <w:t xml:space="preserve"> format that is required by CONNECT. (Section 3.2.3)</w:t>
      </w:r>
    </w:p>
    <w:p w14:paraId="7289F738" w14:textId="77777777" w:rsidR="00294C68" w:rsidRDefault="00294C68" w:rsidP="008C1516">
      <w:pPr>
        <w:rPr>
          <w:rFonts w:ascii="Arial" w:hAnsi="Arial" w:cs="Arial"/>
        </w:rPr>
      </w:pPr>
    </w:p>
    <w:p w14:paraId="0F44F129" w14:textId="265766C6" w:rsidR="00294C68" w:rsidRPr="008C1516" w:rsidRDefault="00294C68" w:rsidP="00294C68">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No specification in 29.500 o</w:t>
      </w:r>
      <w:r>
        <w:rPr>
          <w:rFonts w:ascii="Arial" w:hAnsi="Arial" w:cs="Arial"/>
          <w:color w:val="222222"/>
          <w:sz w:val="20"/>
          <w:szCs w:val="20"/>
        </w:rPr>
        <w:t xml:space="preserve">f the use </w:t>
      </w:r>
      <w:r w:rsidR="00762B3A">
        <w:rPr>
          <w:rFonts w:ascii="Arial" w:hAnsi="Arial" w:cs="Arial"/>
          <w:color w:val="222222"/>
          <w:sz w:val="20"/>
          <w:szCs w:val="20"/>
        </w:rPr>
        <w:t xml:space="preserve">the </w:t>
      </w:r>
      <w:r w:rsidR="00762B3A" w:rsidRPr="00762B3A">
        <w:rPr>
          <w:rFonts w:ascii="Arial" w:hAnsi="Arial" w:cs="Arial"/>
          <w:color w:val="222222"/>
          <w:sz w:val="20"/>
          <w:szCs w:val="20"/>
        </w:rPr>
        <w:t>authority-form of request-target</w:t>
      </w:r>
      <w:r w:rsidR="00762B3A">
        <w:rPr>
          <w:rFonts w:ascii="Arial" w:hAnsi="Arial" w:cs="Arial"/>
          <w:color w:val="222222"/>
          <w:sz w:val="20"/>
          <w:szCs w:val="20"/>
        </w:rPr>
        <w:t xml:space="preserve"> in a </w:t>
      </w:r>
      <w:r>
        <w:rPr>
          <w:rFonts w:ascii="Arial" w:hAnsi="Arial" w:cs="Arial"/>
          <w:color w:val="222222"/>
          <w:sz w:val="20"/>
          <w:szCs w:val="20"/>
        </w:rPr>
        <w:t>CONNECT request.</w:t>
      </w:r>
      <w:r w:rsidRPr="00294C68">
        <w:rPr>
          <w:rFonts w:ascii="Arial" w:hAnsi="Arial" w:cs="Arial"/>
          <w:color w:val="222222"/>
          <w:sz w:val="20"/>
          <w:szCs w:val="20"/>
        </w:rPr>
        <w:t xml:space="preserve"> </w:t>
      </w:r>
      <w:r w:rsidRPr="007404D5">
        <w:rPr>
          <w:rFonts w:ascii="Arial" w:hAnsi="Arial" w:cs="Arial"/>
          <w:color w:val="222222"/>
          <w:sz w:val="20"/>
          <w:szCs w:val="20"/>
        </w:rPr>
        <w:t>No update required.</w:t>
      </w:r>
    </w:p>
    <w:p w14:paraId="5F3D27C1" w14:textId="77777777" w:rsidR="008C1516" w:rsidRDefault="008C1516" w:rsidP="008C1516">
      <w:pPr>
        <w:rPr>
          <w:rFonts w:ascii="Arial" w:hAnsi="Arial" w:cs="Arial"/>
        </w:rPr>
      </w:pPr>
    </w:p>
    <w:p w14:paraId="38236D74" w14:textId="77777777" w:rsidR="008C1516" w:rsidRDefault="008C1516" w:rsidP="008C1516">
      <w:pPr>
        <w:rPr>
          <w:rFonts w:ascii="Arial" w:hAnsi="Arial" w:cs="Arial"/>
        </w:rPr>
      </w:pPr>
      <w:r w:rsidRPr="008C1516">
        <w:rPr>
          <w:rFonts w:ascii="Arial" w:hAnsi="Arial" w:cs="Arial"/>
        </w:rPr>
        <w:t>Recipients are required to avoid smuggling/splitting attacks when processing an ambiguous message framing. (Section 6.1)</w:t>
      </w:r>
    </w:p>
    <w:p w14:paraId="11465E71" w14:textId="77777777" w:rsidR="00762B3A" w:rsidRDefault="00762B3A" w:rsidP="008C1516">
      <w:pPr>
        <w:rPr>
          <w:rFonts w:ascii="Arial" w:hAnsi="Arial" w:cs="Arial"/>
        </w:rPr>
      </w:pPr>
    </w:p>
    <w:p w14:paraId="342F37C9" w14:textId="5477B7A4" w:rsidR="00762B3A" w:rsidRPr="008C1516" w:rsidRDefault="00762B3A" w:rsidP="00762B3A">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No specification in 29.500 o</w:t>
      </w:r>
      <w:r>
        <w:rPr>
          <w:rFonts w:ascii="Arial" w:hAnsi="Arial" w:cs="Arial"/>
          <w:color w:val="222222"/>
          <w:sz w:val="20"/>
          <w:szCs w:val="20"/>
        </w:rPr>
        <w:t>f the use of transfer-encoding header.</w:t>
      </w:r>
      <w:r w:rsidRPr="00294C68">
        <w:rPr>
          <w:rFonts w:ascii="Arial" w:hAnsi="Arial" w:cs="Arial"/>
          <w:color w:val="222222"/>
          <w:sz w:val="20"/>
          <w:szCs w:val="20"/>
        </w:rPr>
        <w:t xml:space="preserve"> </w:t>
      </w:r>
      <w:r w:rsidRPr="007404D5">
        <w:rPr>
          <w:rFonts w:ascii="Arial" w:hAnsi="Arial" w:cs="Arial"/>
          <w:color w:val="222222"/>
          <w:sz w:val="20"/>
          <w:szCs w:val="20"/>
        </w:rPr>
        <w:t>No update required.</w:t>
      </w:r>
    </w:p>
    <w:p w14:paraId="68B46678" w14:textId="77777777" w:rsidR="008C1516" w:rsidRDefault="008C1516" w:rsidP="008C1516">
      <w:pPr>
        <w:rPr>
          <w:rFonts w:ascii="Arial" w:hAnsi="Arial" w:cs="Arial"/>
        </w:rPr>
      </w:pPr>
    </w:p>
    <w:p w14:paraId="33D7A1E4" w14:textId="7D3155C5" w:rsidR="008C1516" w:rsidRDefault="008C1516" w:rsidP="008C1516">
      <w:pPr>
        <w:rPr>
          <w:rFonts w:ascii="Arial" w:hAnsi="Arial" w:cs="Arial"/>
        </w:rPr>
      </w:pPr>
      <w:r w:rsidRPr="008C1516">
        <w:rPr>
          <w:rFonts w:ascii="Arial" w:hAnsi="Arial" w:cs="Arial"/>
        </w:rPr>
        <w:t>In the ABNF for chunked extensions, (bad) whitespace around ";" and "=" has been reintroduced. Whitespace was removed in [RFC7230], but that change was found to break existing implementations. (Section 7.1.1)</w:t>
      </w:r>
    </w:p>
    <w:p w14:paraId="70BE1373" w14:textId="24FDBF5C" w:rsidR="00762B3A" w:rsidRPr="008C1516" w:rsidRDefault="00762B3A" w:rsidP="00762B3A">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w:t>
      </w:r>
      <w:r>
        <w:rPr>
          <w:rFonts w:ascii="Arial" w:hAnsi="Arial" w:cs="Arial"/>
          <w:color w:val="222222"/>
          <w:sz w:val="20"/>
          <w:szCs w:val="20"/>
        </w:rPr>
        <w:t>of the use of chunked extensions.</w:t>
      </w:r>
      <w:r w:rsidRPr="00294C68">
        <w:rPr>
          <w:rFonts w:ascii="Arial" w:hAnsi="Arial" w:cs="Arial"/>
          <w:color w:val="222222"/>
          <w:sz w:val="20"/>
          <w:szCs w:val="20"/>
        </w:rPr>
        <w:t xml:space="preserve"> </w:t>
      </w:r>
      <w:r w:rsidRPr="007404D5">
        <w:rPr>
          <w:rFonts w:ascii="Arial" w:hAnsi="Arial" w:cs="Arial"/>
          <w:color w:val="222222"/>
          <w:sz w:val="20"/>
          <w:szCs w:val="20"/>
        </w:rPr>
        <w:t>No update required.</w:t>
      </w:r>
    </w:p>
    <w:p w14:paraId="14A009D7" w14:textId="77777777" w:rsidR="008C1516" w:rsidRDefault="008C1516" w:rsidP="008C1516">
      <w:pPr>
        <w:rPr>
          <w:rFonts w:ascii="Arial" w:hAnsi="Arial" w:cs="Arial"/>
        </w:rPr>
      </w:pPr>
    </w:p>
    <w:p w14:paraId="083CE6DD" w14:textId="77777777" w:rsidR="008C1516" w:rsidRDefault="008C1516" w:rsidP="008C1516">
      <w:pPr>
        <w:rPr>
          <w:rFonts w:ascii="Arial" w:hAnsi="Arial" w:cs="Arial"/>
        </w:rPr>
      </w:pPr>
      <w:r w:rsidRPr="008C1516">
        <w:rPr>
          <w:rFonts w:ascii="Arial" w:hAnsi="Arial" w:cs="Arial"/>
        </w:rPr>
        <w:t>Trailer field semantics now transcend the specifics of chunked transfer coding. The decoding algorithm for chunked (Section 7.1.3) has been updated to encourage storage/forwarding of trailer fields separately from the header section, to only allow merging into the header section if the recipient knows the corresponding field definition permits and defines how to merge, and otherwise to discard the trailer fields instead of merging. The trailer part is now called the trailer section to be more consistent with the header section and more distinct from a body part. (Section 7.1.2)</w:t>
      </w:r>
    </w:p>
    <w:p w14:paraId="4540136E" w14:textId="77777777" w:rsidR="00762B3A" w:rsidRDefault="00762B3A" w:rsidP="008C1516">
      <w:pPr>
        <w:rPr>
          <w:rFonts w:ascii="Arial" w:hAnsi="Arial" w:cs="Arial"/>
        </w:rPr>
      </w:pPr>
    </w:p>
    <w:p w14:paraId="772B598E" w14:textId="77777777" w:rsidR="00762B3A" w:rsidRPr="00950101" w:rsidRDefault="00762B3A" w:rsidP="00762B3A">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58498B">
        <w:rPr>
          <w:rFonts w:ascii="Arial" w:hAnsi="Arial" w:cs="Arial"/>
          <w:color w:val="222222"/>
          <w:sz w:val="20"/>
          <w:szCs w:val="20"/>
        </w:rPr>
        <w:t>Use of trailer fields</w:t>
      </w:r>
      <w:r>
        <w:rPr>
          <w:rFonts w:ascii="Arial" w:hAnsi="Arial" w:cs="Arial"/>
          <w:color w:val="222222"/>
          <w:sz w:val="20"/>
          <w:szCs w:val="20"/>
        </w:rPr>
        <w:t xml:space="preserve"> is</w:t>
      </w:r>
      <w:r w:rsidRPr="0058498B">
        <w:rPr>
          <w:rFonts w:ascii="Arial" w:hAnsi="Arial" w:cs="Arial"/>
          <w:color w:val="222222"/>
          <w:sz w:val="20"/>
          <w:szCs w:val="20"/>
        </w:rPr>
        <w:t xml:space="preserve"> not specified in 29.500.</w:t>
      </w:r>
    </w:p>
    <w:p w14:paraId="685264E8" w14:textId="77777777" w:rsidR="008C1516" w:rsidRDefault="008C1516" w:rsidP="008C1516">
      <w:pPr>
        <w:rPr>
          <w:rFonts w:ascii="Arial" w:hAnsi="Arial" w:cs="Arial"/>
        </w:rPr>
      </w:pPr>
    </w:p>
    <w:p w14:paraId="640D103D" w14:textId="4CE42AFF" w:rsidR="005D4026" w:rsidRDefault="008C1516" w:rsidP="008C1516">
      <w:pPr>
        <w:rPr>
          <w:rFonts w:ascii="Arial" w:hAnsi="Arial" w:cs="Arial"/>
        </w:rPr>
      </w:pPr>
      <w:r w:rsidRPr="008C1516">
        <w:rPr>
          <w:rFonts w:ascii="Arial" w:hAnsi="Arial" w:cs="Arial"/>
        </w:rPr>
        <w:t>Transfer coding parameters called "q" are disallowed in order to avoid conflicts with the use of ranks in the TE header field. (Section 7.3)</w:t>
      </w:r>
    </w:p>
    <w:p w14:paraId="680B21C4" w14:textId="77777777" w:rsidR="008C1516" w:rsidRPr="008C1516" w:rsidRDefault="008C1516" w:rsidP="008C1516">
      <w:pPr>
        <w:rPr>
          <w:rFonts w:ascii="Arial" w:hAnsi="Arial" w:cs="Arial"/>
        </w:rPr>
      </w:pPr>
    </w:p>
    <w:p w14:paraId="0711B5AF" w14:textId="27E9354F" w:rsidR="00762B3A" w:rsidRPr="008C1516" w:rsidRDefault="00762B3A" w:rsidP="00762B3A">
      <w:pPr>
        <w:pStyle w:val="Normal1"/>
        <w:pBdr>
          <w:top w:val="single" w:sz="4" w:space="1" w:color="auto"/>
          <w:left w:val="single" w:sz="4" w:space="4" w:color="auto"/>
          <w:bottom w:val="single" w:sz="4" w:space="1" w:color="auto"/>
          <w:right w:val="single" w:sz="4" w:space="4" w:color="auto"/>
        </w:pBdr>
        <w:shd w:val="clear" w:color="auto" w:fill="FFFFFF"/>
        <w:spacing w:before="0" w:beforeAutospacing="0" w:after="60" w:afterAutospacing="0"/>
        <w:ind w:left="720"/>
        <w:rPr>
          <w:rFonts w:ascii="Arial" w:hAnsi="Arial" w:cs="Arial"/>
          <w:color w:val="222222"/>
          <w:sz w:val="20"/>
          <w:szCs w:val="20"/>
        </w:rPr>
      </w:pPr>
      <w:r w:rsidRPr="007404D5">
        <w:rPr>
          <w:rFonts w:ascii="Arial" w:hAnsi="Arial" w:cs="Arial"/>
          <w:color w:val="222222"/>
          <w:sz w:val="20"/>
          <w:szCs w:val="20"/>
        </w:rPr>
        <w:t xml:space="preserve">No specification in 29.500 </w:t>
      </w:r>
      <w:r>
        <w:rPr>
          <w:rFonts w:ascii="Arial" w:hAnsi="Arial" w:cs="Arial"/>
          <w:color w:val="222222"/>
          <w:sz w:val="20"/>
          <w:szCs w:val="20"/>
        </w:rPr>
        <w:t>of the use of transfer coding.</w:t>
      </w:r>
      <w:r w:rsidRPr="00294C68">
        <w:rPr>
          <w:rFonts w:ascii="Arial" w:hAnsi="Arial" w:cs="Arial"/>
          <w:color w:val="222222"/>
          <w:sz w:val="20"/>
          <w:szCs w:val="20"/>
        </w:rPr>
        <w:t xml:space="preserve"> </w:t>
      </w:r>
      <w:r w:rsidRPr="007404D5">
        <w:rPr>
          <w:rFonts w:ascii="Arial" w:hAnsi="Arial" w:cs="Arial"/>
          <w:color w:val="222222"/>
          <w:sz w:val="20"/>
          <w:szCs w:val="20"/>
        </w:rPr>
        <w:t>No update required.</w:t>
      </w:r>
    </w:p>
    <w:p w14:paraId="584BDB81" w14:textId="77777777" w:rsidR="005D4026" w:rsidRDefault="005D4026" w:rsidP="005D4026">
      <w:pPr>
        <w:rPr>
          <w:rFonts w:ascii="Arial" w:hAnsi="Arial" w:cs="Arial"/>
        </w:rPr>
      </w:pPr>
    </w:p>
    <w:p w14:paraId="75CFFB2E" w14:textId="77777777" w:rsidR="005D4026" w:rsidRDefault="005D4026">
      <w:pPr>
        <w:rPr>
          <w:rFonts w:ascii="Arial" w:hAnsi="Arial" w:cs="Arial"/>
          <w:b/>
          <w:bCs/>
        </w:rPr>
      </w:pPr>
    </w:p>
    <w:p w14:paraId="012F72BF" w14:textId="77777777" w:rsidR="005E3714" w:rsidRDefault="005E3714">
      <w:pPr>
        <w:rPr>
          <w:rFonts w:ascii="Arial" w:hAnsi="Arial" w:cs="Arial"/>
          <w:b/>
          <w:bCs/>
          <w:sz w:val="22"/>
          <w:szCs w:val="22"/>
        </w:rPr>
      </w:pPr>
    </w:p>
    <w:p w14:paraId="20CF848D" w14:textId="77777777" w:rsidR="005E3714" w:rsidRDefault="005E3714">
      <w:pPr>
        <w:rPr>
          <w:rFonts w:ascii="Arial" w:hAnsi="Arial" w:cs="Arial"/>
          <w:b/>
          <w:bCs/>
          <w:sz w:val="22"/>
          <w:szCs w:val="22"/>
        </w:rPr>
      </w:pPr>
    </w:p>
    <w:p w14:paraId="5FF9C692" w14:textId="1451CA6D" w:rsidR="000C4FEE" w:rsidRPr="008E7EF5" w:rsidRDefault="000C4FEE">
      <w:pPr>
        <w:rPr>
          <w:rFonts w:ascii="Arial" w:hAnsi="Arial" w:cs="Arial"/>
          <w:b/>
          <w:bCs/>
          <w:sz w:val="22"/>
          <w:szCs w:val="22"/>
        </w:rPr>
      </w:pPr>
      <w:r w:rsidRPr="008E7EF5">
        <w:rPr>
          <w:rFonts w:ascii="Arial" w:hAnsi="Arial" w:cs="Arial"/>
          <w:b/>
          <w:bCs/>
          <w:sz w:val="22"/>
          <w:szCs w:val="22"/>
        </w:rPr>
        <w:lastRenderedPageBreak/>
        <w:t>Conclusion</w:t>
      </w:r>
      <w:r w:rsidR="00611573">
        <w:rPr>
          <w:rFonts w:ascii="Arial" w:hAnsi="Arial" w:cs="Arial"/>
          <w:b/>
          <w:bCs/>
          <w:sz w:val="22"/>
          <w:szCs w:val="22"/>
        </w:rPr>
        <w:t>s</w:t>
      </w:r>
    </w:p>
    <w:p w14:paraId="581FB933" w14:textId="3A692DEF" w:rsidR="003872BA" w:rsidRDefault="003872BA">
      <w:pPr>
        <w:rPr>
          <w:rFonts w:ascii="Arial" w:hAnsi="Arial" w:cs="Arial"/>
          <w:b/>
          <w:bCs/>
        </w:rPr>
      </w:pPr>
    </w:p>
    <w:p w14:paraId="2F63EC23" w14:textId="77777777" w:rsidR="000C76C2" w:rsidRDefault="000C76C2">
      <w:pPr>
        <w:rPr>
          <w:rFonts w:ascii="Arial" w:hAnsi="Arial" w:cs="Arial"/>
        </w:rPr>
      </w:pPr>
    </w:p>
    <w:p w14:paraId="753B37ED" w14:textId="13EF4B01" w:rsidR="000C76C2" w:rsidRDefault="00700F91">
      <w:pPr>
        <w:rPr>
          <w:rFonts w:ascii="Arial" w:hAnsi="Arial" w:cs="Arial"/>
        </w:rPr>
      </w:pPr>
      <w:r>
        <w:rPr>
          <w:rFonts w:ascii="Arial" w:hAnsi="Arial" w:cs="Arial"/>
        </w:rPr>
        <w:t>3GPP</w:t>
      </w:r>
      <w:r w:rsidR="000C76C2" w:rsidRPr="000C76C2">
        <w:rPr>
          <w:rFonts w:ascii="Arial" w:hAnsi="Arial" w:cs="Arial"/>
        </w:rPr>
        <w:t xml:space="preserve"> </w:t>
      </w:r>
      <w:r>
        <w:rPr>
          <w:rFonts w:ascii="Arial" w:hAnsi="Arial" w:cs="Arial"/>
        </w:rPr>
        <w:t>should</w:t>
      </w:r>
      <w:r w:rsidR="000C76C2" w:rsidRPr="000C76C2">
        <w:rPr>
          <w:rFonts w:ascii="Arial" w:hAnsi="Arial" w:cs="Arial"/>
        </w:rPr>
        <w:t xml:space="preserve"> </w:t>
      </w:r>
      <w:r w:rsidR="000C76C2" w:rsidRPr="00B80DF8">
        <w:rPr>
          <w:rFonts w:ascii="Arial" w:hAnsi="Arial" w:cs="Arial"/>
          <w:b/>
          <w:bCs/>
        </w:rPr>
        <w:t xml:space="preserve">consider </w:t>
      </w:r>
      <w:r>
        <w:rPr>
          <w:rFonts w:ascii="Arial" w:hAnsi="Arial" w:cs="Arial"/>
          <w:b/>
          <w:bCs/>
        </w:rPr>
        <w:t>updating HTTP/2 references from</w:t>
      </w:r>
      <w:r w:rsidR="000C76C2" w:rsidRPr="00B80DF8">
        <w:rPr>
          <w:rFonts w:ascii="Arial" w:hAnsi="Arial" w:cs="Arial"/>
          <w:b/>
          <w:bCs/>
        </w:rPr>
        <w:t xml:space="preserve"> RFC</w:t>
      </w:r>
      <w:r>
        <w:rPr>
          <w:rFonts w:ascii="Arial" w:hAnsi="Arial" w:cs="Arial"/>
          <w:b/>
          <w:bCs/>
        </w:rPr>
        <w:t> </w:t>
      </w:r>
      <w:r w:rsidR="000C76C2" w:rsidRPr="00B80DF8">
        <w:rPr>
          <w:rFonts w:ascii="Arial" w:hAnsi="Arial" w:cs="Arial"/>
          <w:b/>
          <w:bCs/>
        </w:rPr>
        <w:t xml:space="preserve">7540 </w:t>
      </w:r>
      <w:r>
        <w:rPr>
          <w:rFonts w:ascii="Arial" w:hAnsi="Arial" w:cs="Arial"/>
          <w:b/>
          <w:bCs/>
        </w:rPr>
        <w:t xml:space="preserve">to </w:t>
      </w:r>
      <w:r w:rsidR="000C76C2" w:rsidRPr="00B80DF8">
        <w:rPr>
          <w:rFonts w:ascii="Arial" w:hAnsi="Arial" w:cs="Arial"/>
          <w:b/>
          <w:bCs/>
        </w:rPr>
        <w:t>RFC 9113</w:t>
      </w:r>
      <w:r w:rsidR="00C2250F">
        <w:rPr>
          <w:rFonts w:ascii="Arial" w:hAnsi="Arial" w:cs="Arial"/>
          <w:b/>
          <w:bCs/>
        </w:rPr>
        <w:t>,</w:t>
      </w:r>
      <w:r w:rsidR="001155E8">
        <w:rPr>
          <w:rFonts w:ascii="Arial" w:hAnsi="Arial" w:cs="Arial"/>
          <w:b/>
          <w:bCs/>
        </w:rPr>
        <w:t xml:space="preserve"> HTTP semantics</w:t>
      </w:r>
      <w:r w:rsidR="00F827B3">
        <w:rPr>
          <w:rFonts w:ascii="Arial" w:hAnsi="Arial" w:cs="Arial"/>
          <w:b/>
          <w:bCs/>
        </w:rPr>
        <w:t xml:space="preserve"> </w:t>
      </w:r>
      <w:r w:rsidR="00F827B3" w:rsidRPr="00F827B3">
        <w:rPr>
          <w:rFonts w:ascii="Arial" w:hAnsi="Arial" w:cs="Arial"/>
          <w:b/>
          <w:bCs/>
        </w:rPr>
        <w:t>RFC</w:t>
      </w:r>
      <w:r w:rsidR="00F827B3">
        <w:rPr>
          <w:rFonts w:ascii="Arial" w:hAnsi="Arial" w:cs="Arial"/>
          <w:b/>
          <w:bCs/>
        </w:rPr>
        <w:t xml:space="preserve">s </w:t>
      </w:r>
      <w:r w:rsidR="00F827B3" w:rsidRPr="00F827B3">
        <w:rPr>
          <w:rFonts w:ascii="Arial" w:hAnsi="Arial" w:cs="Arial"/>
          <w:b/>
          <w:bCs/>
        </w:rPr>
        <w:t xml:space="preserve">7230, 7231, 7232, 7235, 7694 </w:t>
      </w:r>
      <w:r w:rsidR="00F827B3">
        <w:rPr>
          <w:rFonts w:ascii="Arial" w:hAnsi="Arial" w:cs="Arial"/>
          <w:b/>
          <w:bCs/>
        </w:rPr>
        <w:t xml:space="preserve">to </w:t>
      </w:r>
      <w:r w:rsidR="00F827B3" w:rsidRPr="00F827B3">
        <w:rPr>
          <w:rFonts w:ascii="Arial" w:hAnsi="Arial" w:cs="Arial"/>
          <w:b/>
          <w:bCs/>
        </w:rPr>
        <w:t>RFC</w:t>
      </w:r>
      <w:r w:rsidR="000213F2">
        <w:rPr>
          <w:rFonts w:ascii="Arial" w:hAnsi="Arial" w:cs="Arial"/>
          <w:b/>
          <w:bCs/>
        </w:rPr>
        <w:t>s</w:t>
      </w:r>
      <w:r w:rsidR="00F827B3" w:rsidRPr="00F827B3">
        <w:rPr>
          <w:rFonts w:ascii="Arial" w:hAnsi="Arial" w:cs="Arial"/>
          <w:b/>
          <w:bCs/>
        </w:rPr>
        <w:t xml:space="preserve"> 9110</w:t>
      </w:r>
      <w:r w:rsidR="007749B3">
        <w:rPr>
          <w:rFonts w:ascii="Arial" w:hAnsi="Arial" w:cs="Arial"/>
          <w:b/>
          <w:bCs/>
        </w:rPr>
        <w:t xml:space="preserve"> and</w:t>
      </w:r>
      <w:r w:rsidR="000213F2">
        <w:rPr>
          <w:rFonts w:ascii="Arial" w:hAnsi="Arial" w:cs="Arial"/>
          <w:b/>
          <w:bCs/>
        </w:rPr>
        <w:t xml:space="preserve"> </w:t>
      </w:r>
      <w:r w:rsidR="00C2250F" w:rsidRPr="00C2250F">
        <w:rPr>
          <w:rFonts w:ascii="Arial" w:hAnsi="Arial" w:cs="Arial"/>
          <w:b/>
          <w:bCs/>
        </w:rPr>
        <w:t>HTTP Caching RFC 7234 to RFC 9111</w:t>
      </w:r>
      <w:r w:rsidR="000C76C2" w:rsidRPr="00B80DF8">
        <w:rPr>
          <w:rFonts w:ascii="Arial" w:hAnsi="Arial" w:cs="Arial"/>
          <w:b/>
          <w:bCs/>
        </w:rPr>
        <w:t xml:space="preserve"> in 5GC specifications from Rel-18 onwards</w:t>
      </w:r>
      <w:r w:rsidR="000C76C2">
        <w:rPr>
          <w:rFonts w:ascii="Arial" w:hAnsi="Arial" w:cs="Arial"/>
        </w:rPr>
        <w:t>.</w:t>
      </w:r>
    </w:p>
    <w:p w14:paraId="77812BB9" w14:textId="77777777" w:rsidR="000C76C2" w:rsidRDefault="000C76C2">
      <w:pPr>
        <w:rPr>
          <w:rFonts w:ascii="Arial" w:hAnsi="Arial" w:cs="Arial"/>
        </w:rPr>
      </w:pPr>
    </w:p>
    <w:p w14:paraId="200E6B34" w14:textId="0170E4DD" w:rsidR="003872BA" w:rsidRDefault="000C76C2">
      <w:pPr>
        <w:rPr>
          <w:rFonts w:ascii="Arial" w:hAnsi="Arial" w:cs="Arial"/>
        </w:rPr>
      </w:pPr>
      <w:r>
        <w:rPr>
          <w:rFonts w:ascii="Arial" w:hAnsi="Arial" w:cs="Arial"/>
        </w:rPr>
        <w:t xml:space="preserve">For </w:t>
      </w:r>
      <w:r w:rsidRPr="0035082B">
        <w:rPr>
          <w:rFonts w:ascii="Arial" w:hAnsi="Arial" w:cs="Arial"/>
        </w:rPr>
        <w:t>SBI Message Priority Mechanism</w:t>
      </w:r>
      <w:r>
        <w:rPr>
          <w:rFonts w:ascii="Arial" w:hAnsi="Arial" w:cs="Arial"/>
        </w:rPr>
        <w:t>, it is proposed to</w:t>
      </w:r>
      <w:r w:rsidR="00700F91">
        <w:rPr>
          <w:rFonts w:ascii="Arial" w:hAnsi="Arial" w:cs="Arial"/>
        </w:rPr>
        <w:t xml:space="preserve"> consider</w:t>
      </w:r>
      <w:r>
        <w:rPr>
          <w:rFonts w:ascii="Arial" w:hAnsi="Arial" w:cs="Arial"/>
        </w:rPr>
        <w:t xml:space="preserve"> </w:t>
      </w:r>
      <w:r w:rsidRPr="00B80DF8">
        <w:rPr>
          <w:rFonts w:ascii="Arial" w:hAnsi="Arial" w:cs="Arial"/>
          <w:b/>
          <w:bCs/>
        </w:rPr>
        <w:t>deprecat</w:t>
      </w:r>
      <w:r w:rsidR="00700F91">
        <w:rPr>
          <w:rFonts w:ascii="Arial" w:hAnsi="Arial" w:cs="Arial"/>
          <w:b/>
          <w:bCs/>
        </w:rPr>
        <w:t>ing</w:t>
      </w:r>
      <w:r w:rsidRPr="00B80DF8">
        <w:rPr>
          <w:rFonts w:ascii="Arial" w:hAnsi="Arial" w:cs="Arial"/>
          <w:b/>
          <w:bCs/>
        </w:rPr>
        <w:t xml:space="preserve"> the use of the stream priority in 5GC</w:t>
      </w:r>
      <w:r>
        <w:rPr>
          <w:rFonts w:ascii="Arial" w:hAnsi="Arial" w:cs="Arial"/>
        </w:rPr>
        <w:t xml:space="preserve"> and </w:t>
      </w:r>
      <w:r w:rsidR="00A867A1">
        <w:rPr>
          <w:rFonts w:ascii="Arial" w:hAnsi="Arial" w:cs="Arial"/>
        </w:rPr>
        <w:t xml:space="preserve">to </w:t>
      </w:r>
      <w:r w:rsidRPr="00B80DF8">
        <w:rPr>
          <w:rFonts w:ascii="Arial" w:hAnsi="Arial" w:cs="Arial"/>
          <w:b/>
          <w:bCs/>
        </w:rPr>
        <w:t>rely only on the 3gpp-Sbi-Message-Priority header for end</w:t>
      </w:r>
      <w:r w:rsidR="00B80DF8" w:rsidRPr="00B80DF8">
        <w:rPr>
          <w:rFonts w:ascii="Arial" w:hAnsi="Arial" w:cs="Arial"/>
          <w:b/>
          <w:bCs/>
        </w:rPr>
        <w:t>-</w:t>
      </w:r>
      <w:r w:rsidRPr="00B80DF8">
        <w:rPr>
          <w:rFonts w:ascii="Arial" w:hAnsi="Arial" w:cs="Arial"/>
          <w:b/>
          <w:bCs/>
        </w:rPr>
        <w:t>to</w:t>
      </w:r>
      <w:r w:rsidR="00B80DF8" w:rsidRPr="00B80DF8">
        <w:rPr>
          <w:rFonts w:ascii="Arial" w:hAnsi="Arial" w:cs="Arial"/>
          <w:b/>
          <w:bCs/>
        </w:rPr>
        <w:t>-</w:t>
      </w:r>
      <w:r w:rsidRPr="00B80DF8">
        <w:rPr>
          <w:rFonts w:ascii="Arial" w:hAnsi="Arial" w:cs="Arial"/>
          <w:b/>
          <w:bCs/>
        </w:rPr>
        <w:t>end message prioritization in the 5GC</w:t>
      </w:r>
      <w:r w:rsidR="003872BA" w:rsidRPr="003872BA">
        <w:rPr>
          <w:rFonts w:ascii="Arial" w:hAnsi="Arial" w:cs="Arial"/>
        </w:rPr>
        <w:t>.</w:t>
      </w:r>
    </w:p>
    <w:p w14:paraId="3F75E3B1" w14:textId="1A574797" w:rsidR="00B226CD" w:rsidRDefault="00B226CD">
      <w:pPr>
        <w:rPr>
          <w:rFonts w:ascii="Arial" w:hAnsi="Arial" w:cs="Arial"/>
        </w:rPr>
      </w:pPr>
    </w:p>
    <w:p w14:paraId="216224E1" w14:textId="187BDF23" w:rsidR="00F827B3" w:rsidRDefault="00534322">
      <w:pPr>
        <w:rPr>
          <w:rFonts w:ascii="Arial" w:hAnsi="Arial" w:cs="Arial"/>
        </w:rPr>
      </w:pPr>
      <w:r>
        <w:rPr>
          <w:rFonts w:ascii="Arial" w:hAnsi="Arial" w:cs="Arial"/>
        </w:rPr>
        <w:t>T</w:t>
      </w:r>
      <w:r w:rsidR="00F827B3" w:rsidRPr="00F827B3">
        <w:rPr>
          <w:rFonts w:ascii="Arial" w:hAnsi="Arial" w:cs="Arial"/>
        </w:rPr>
        <w:t xml:space="preserve">he terms "payload" and "payload body" </w:t>
      </w:r>
      <w:r w:rsidR="00496F0F">
        <w:rPr>
          <w:rFonts w:ascii="Arial" w:hAnsi="Arial" w:cs="Arial"/>
        </w:rPr>
        <w:t xml:space="preserve">in HTTP message </w:t>
      </w:r>
      <w:r>
        <w:rPr>
          <w:rFonts w:ascii="Arial" w:hAnsi="Arial" w:cs="Arial"/>
        </w:rPr>
        <w:t xml:space="preserve">should be replaced </w:t>
      </w:r>
      <w:r w:rsidR="00F827B3" w:rsidRPr="00F827B3">
        <w:rPr>
          <w:rFonts w:ascii="Arial" w:hAnsi="Arial" w:cs="Arial"/>
        </w:rPr>
        <w:t>with the term "content" in various places in TS 29.500.</w:t>
      </w:r>
    </w:p>
    <w:p w14:paraId="765C1090" w14:textId="77777777" w:rsidR="002321F7" w:rsidRDefault="002321F7">
      <w:pPr>
        <w:rPr>
          <w:rFonts w:ascii="Arial" w:hAnsi="Arial" w:cs="Arial"/>
        </w:rPr>
      </w:pPr>
    </w:p>
    <w:p w14:paraId="2995BFEF" w14:textId="0258FD9E" w:rsidR="002321F7" w:rsidRPr="002321F7" w:rsidRDefault="005E3714">
      <w:pPr>
        <w:rPr>
          <w:rFonts w:ascii="Arial" w:hAnsi="Arial" w:cs="Arial"/>
          <w:lang w:val="en-US"/>
        </w:rPr>
      </w:pPr>
      <w:r w:rsidRPr="005E3714">
        <w:rPr>
          <w:rFonts w:ascii="Arial" w:hAnsi="Arial" w:cs="Arial"/>
          <w:lang w:val="en-US"/>
        </w:rPr>
        <w:t>C4-233141</w:t>
      </w:r>
      <w:r w:rsidRPr="005E3714">
        <w:rPr>
          <w:rFonts w:ascii="Arial" w:hAnsi="Arial" w:cs="Arial"/>
          <w:lang w:val="en-US"/>
        </w:rPr>
        <w:t xml:space="preserve"> </w:t>
      </w:r>
      <w:r w:rsidR="002321F7" w:rsidRPr="002321F7">
        <w:rPr>
          <w:rFonts w:ascii="Arial" w:hAnsi="Arial" w:cs="Arial"/>
          <w:lang w:val="en-US"/>
        </w:rPr>
        <w:t>provides a 29.500 CR proposing th</w:t>
      </w:r>
      <w:r w:rsidR="002321F7">
        <w:rPr>
          <w:rFonts w:ascii="Arial" w:hAnsi="Arial" w:cs="Arial"/>
          <w:lang w:val="en-US"/>
        </w:rPr>
        <w:t>e above updates.</w:t>
      </w:r>
    </w:p>
    <w:p w14:paraId="58AFF6B0" w14:textId="77777777" w:rsidR="00F827B3" w:rsidRPr="002321F7" w:rsidRDefault="00F827B3">
      <w:pPr>
        <w:rPr>
          <w:rFonts w:ascii="Arial" w:hAnsi="Arial" w:cs="Arial"/>
          <w:lang w:val="en-US"/>
        </w:rPr>
      </w:pPr>
    </w:p>
    <w:p w14:paraId="224E5ED1" w14:textId="08017715" w:rsidR="000213F2" w:rsidRPr="000C76C2" w:rsidRDefault="00700F91">
      <w:pPr>
        <w:rPr>
          <w:rFonts w:ascii="Arial" w:hAnsi="Arial" w:cs="Arial"/>
        </w:rPr>
      </w:pPr>
      <w:r>
        <w:rPr>
          <w:rFonts w:ascii="Arial" w:hAnsi="Arial" w:cs="Arial"/>
        </w:rPr>
        <w:t xml:space="preserve">If it is </w:t>
      </w:r>
      <w:r w:rsidR="00534322">
        <w:rPr>
          <w:rFonts w:ascii="Arial" w:hAnsi="Arial" w:cs="Arial"/>
        </w:rPr>
        <w:t xml:space="preserve">agreed </w:t>
      </w:r>
      <w:r w:rsidR="003B2E98">
        <w:rPr>
          <w:rFonts w:ascii="Arial" w:hAnsi="Arial" w:cs="Arial"/>
        </w:rPr>
        <w:t xml:space="preserve">to align 3GPP specifications to </w:t>
      </w:r>
      <w:r w:rsidR="00534322">
        <w:rPr>
          <w:rFonts w:ascii="Arial" w:hAnsi="Arial" w:cs="Arial"/>
        </w:rPr>
        <w:t xml:space="preserve">reference </w:t>
      </w:r>
      <w:r w:rsidR="003B2E98">
        <w:rPr>
          <w:rFonts w:ascii="Arial" w:hAnsi="Arial" w:cs="Arial"/>
        </w:rPr>
        <w:t xml:space="preserve">RFC </w:t>
      </w:r>
      <w:r w:rsidR="00F827B3">
        <w:rPr>
          <w:rFonts w:ascii="Arial" w:hAnsi="Arial" w:cs="Arial"/>
        </w:rPr>
        <w:t>9110</w:t>
      </w:r>
      <w:r w:rsidR="00534322">
        <w:rPr>
          <w:rFonts w:ascii="Arial" w:hAnsi="Arial" w:cs="Arial"/>
        </w:rPr>
        <w:t>, 9111</w:t>
      </w:r>
      <w:r w:rsidR="00F827B3">
        <w:rPr>
          <w:rFonts w:ascii="Arial" w:hAnsi="Arial" w:cs="Arial"/>
        </w:rPr>
        <w:t xml:space="preserve"> and </w:t>
      </w:r>
      <w:r w:rsidR="003B2E98">
        <w:rPr>
          <w:rFonts w:ascii="Arial" w:hAnsi="Arial" w:cs="Arial"/>
        </w:rPr>
        <w:t xml:space="preserve">9113, </w:t>
      </w:r>
      <w:r>
        <w:rPr>
          <w:rFonts w:ascii="Arial" w:hAnsi="Arial" w:cs="Arial"/>
        </w:rPr>
        <w:t>CT4</w:t>
      </w:r>
      <w:r w:rsidR="003B2E98">
        <w:rPr>
          <w:rFonts w:ascii="Arial" w:hAnsi="Arial" w:cs="Arial"/>
        </w:rPr>
        <w:t xml:space="preserve"> should communicate</w:t>
      </w:r>
      <w:r>
        <w:rPr>
          <w:rFonts w:ascii="Arial" w:hAnsi="Arial" w:cs="Arial"/>
        </w:rPr>
        <w:t xml:space="preserve"> </w:t>
      </w:r>
      <w:r w:rsidR="008E7EF5">
        <w:rPr>
          <w:rFonts w:ascii="Arial" w:hAnsi="Arial" w:cs="Arial"/>
        </w:rPr>
        <w:t>its</w:t>
      </w:r>
      <w:r>
        <w:rPr>
          <w:rFonts w:ascii="Arial" w:hAnsi="Arial" w:cs="Arial"/>
        </w:rPr>
        <w:t xml:space="preserve"> decision</w:t>
      </w:r>
      <w:r w:rsidR="003B2E98">
        <w:rPr>
          <w:rFonts w:ascii="Arial" w:hAnsi="Arial" w:cs="Arial"/>
        </w:rPr>
        <w:t xml:space="preserve"> to </w:t>
      </w:r>
      <w:r>
        <w:rPr>
          <w:rFonts w:ascii="Arial" w:hAnsi="Arial" w:cs="Arial"/>
        </w:rPr>
        <w:t>other</w:t>
      </w:r>
      <w:r w:rsidR="003B2E98">
        <w:rPr>
          <w:rFonts w:ascii="Arial" w:hAnsi="Arial" w:cs="Arial"/>
        </w:rPr>
        <w:t xml:space="preserve"> WGs defining 5GC APIs and rapporteurs of TSs of 5GC APIs </w:t>
      </w:r>
      <w:r>
        <w:rPr>
          <w:rFonts w:ascii="Arial" w:hAnsi="Arial" w:cs="Arial"/>
        </w:rPr>
        <w:t>could</w:t>
      </w:r>
      <w:r w:rsidR="003B2E98">
        <w:rPr>
          <w:rFonts w:ascii="Arial" w:hAnsi="Arial" w:cs="Arial"/>
        </w:rPr>
        <w:t xml:space="preserve"> be tasked to contribute normative CRs to uplift the HTTP/2 reference in </w:t>
      </w:r>
      <w:r w:rsidR="008E7EF5">
        <w:rPr>
          <w:rFonts w:ascii="Arial" w:hAnsi="Arial" w:cs="Arial"/>
        </w:rPr>
        <w:t>the</w:t>
      </w:r>
      <w:r w:rsidR="003F5FD8">
        <w:rPr>
          <w:rFonts w:ascii="Arial" w:hAnsi="Arial" w:cs="Arial"/>
        </w:rPr>
        <w:t>ir</w:t>
      </w:r>
      <w:r w:rsidR="008E7EF5">
        <w:rPr>
          <w:rFonts w:ascii="Arial" w:hAnsi="Arial" w:cs="Arial"/>
        </w:rPr>
        <w:t xml:space="preserve"> </w:t>
      </w:r>
      <w:r w:rsidR="003B2E98">
        <w:rPr>
          <w:rFonts w:ascii="Arial" w:hAnsi="Arial" w:cs="Arial"/>
        </w:rPr>
        <w:t xml:space="preserve">respective TS. </w:t>
      </w:r>
    </w:p>
    <w:sectPr w:rsidR="000213F2" w:rsidRPr="000C76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37AD" w14:textId="77777777" w:rsidR="00AC3747" w:rsidRDefault="00AC3747">
      <w:r>
        <w:separator/>
      </w:r>
    </w:p>
  </w:endnote>
  <w:endnote w:type="continuationSeparator" w:id="0">
    <w:p w14:paraId="0A126DD2" w14:textId="77777777" w:rsidR="00AC3747" w:rsidRDefault="00AC3747">
      <w:r>
        <w:continuationSeparator/>
      </w:r>
    </w:p>
  </w:endnote>
  <w:endnote w:type="continuationNotice" w:id="1">
    <w:p w14:paraId="5F82799F" w14:textId="77777777" w:rsidR="00AC3747" w:rsidRDefault="00AC3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2444" w14:textId="77777777" w:rsidR="00AC3747" w:rsidRDefault="00AC3747">
      <w:r>
        <w:separator/>
      </w:r>
    </w:p>
  </w:footnote>
  <w:footnote w:type="continuationSeparator" w:id="0">
    <w:p w14:paraId="30AB23A3" w14:textId="77777777" w:rsidR="00AC3747" w:rsidRDefault="00AC3747">
      <w:r>
        <w:continuationSeparator/>
      </w:r>
    </w:p>
  </w:footnote>
  <w:footnote w:type="continuationNotice" w:id="1">
    <w:p w14:paraId="292035E0" w14:textId="77777777" w:rsidR="00AC3747" w:rsidRDefault="00AC37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A3656"/>
    <w:multiLevelType w:val="hybridMultilevel"/>
    <w:tmpl w:val="D3BA3C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7B6500B"/>
    <w:multiLevelType w:val="hybridMultilevel"/>
    <w:tmpl w:val="EB74659A"/>
    <w:lvl w:ilvl="0" w:tplc="063C6E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BFD5076"/>
    <w:multiLevelType w:val="hybridMultilevel"/>
    <w:tmpl w:val="EBCCA4E6"/>
    <w:lvl w:ilvl="0" w:tplc="F746F0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981FF5"/>
    <w:multiLevelType w:val="hybridMultilevel"/>
    <w:tmpl w:val="D3BA3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C55EBB"/>
    <w:multiLevelType w:val="multilevel"/>
    <w:tmpl w:val="09127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304546"/>
    <w:multiLevelType w:val="hybridMultilevel"/>
    <w:tmpl w:val="DCD8C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3831665">
    <w:abstractNumId w:val="4"/>
  </w:num>
  <w:num w:numId="2" w16cid:durableId="1603566791">
    <w:abstractNumId w:val="2"/>
  </w:num>
  <w:num w:numId="3" w16cid:durableId="849681881">
    <w:abstractNumId w:val="1"/>
  </w:num>
  <w:num w:numId="4" w16cid:durableId="929855069">
    <w:abstractNumId w:val="7"/>
  </w:num>
  <w:num w:numId="5" w16cid:durableId="1153446869">
    <w:abstractNumId w:val="5"/>
  </w:num>
  <w:num w:numId="6" w16cid:durableId="475882142">
    <w:abstractNumId w:val="3"/>
  </w:num>
  <w:num w:numId="7" w16cid:durableId="1447188851">
    <w:abstractNumId w:val="8"/>
  </w:num>
  <w:num w:numId="8" w16cid:durableId="795559548">
    <w:abstractNumId w:val="6"/>
  </w:num>
  <w:num w:numId="9" w16cid:durableId="1130587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73F"/>
    <w:rsid w:val="0001570A"/>
    <w:rsid w:val="000213F2"/>
    <w:rsid w:val="0002191A"/>
    <w:rsid w:val="00030CD4"/>
    <w:rsid w:val="000367AF"/>
    <w:rsid w:val="00040B58"/>
    <w:rsid w:val="00046686"/>
    <w:rsid w:val="00046FDD"/>
    <w:rsid w:val="00050925"/>
    <w:rsid w:val="0005134C"/>
    <w:rsid w:val="00054884"/>
    <w:rsid w:val="00057E1E"/>
    <w:rsid w:val="00064ADF"/>
    <w:rsid w:val="00072A7C"/>
    <w:rsid w:val="000775E7"/>
    <w:rsid w:val="0007775C"/>
    <w:rsid w:val="00094F23"/>
    <w:rsid w:val="000967F4"/>
    <w:rsid w:val="000B43B6"/>
    <w:rsid w:val="000C4FEE"/>
    <w:rsid w:val="000C76C2"/>
    <w:rsid w:val="000D0DF3"/>
    <w:rsid w:val="000D18F0"/>
    <w:rsid w:val="000D6D78"/>
    <w:rsid w:val="000E0429"/>
    <w:rsid w:val="000F3908"/>
    <w:rsid w:val="000F6E51"/>
    <w:rsid w:val="00102A24"/>
    <w:rsid w:val="00102C7C"/>
    <w:rsid w:val="00110DD7"/>
    <w:rsid w:val="001155E8"/>
    <w:rsid w:val="00122DCE"/>
    <w:rsid w:val="0013259C"/>
    <w:rsid w:val="00135831"/>
    <w:rsid w:val="001376A6"/>
    <w:rsid w:val="001424CD"/>
    <w:rsid w:val="0014413C"/>
    <w:rsid w:val="00160A6A"/>
    <w:rsid w:val="00166A1B"/>
    <w:rsid w:val="00181A2E"/>
    <w:rsid w:val="00187B15"/>
    <w:rsid w:val="00192B41"/>
    <w:rsid w:val="00197E4A"/>
    <w:rsid w:val="001A0236"/>
    <w:rsid w:val="001A31EF"/>
    <w:rsid w:val="001B01F1"/>
    <w:rsid w:val="001B2414"/>
    <w:rsid w:val="001B5421"/>
    <w:rsid w:val="001B650D"/>
    <w:rsid w:val="001D0B09"/>
    <w:rsid w:val="001E6729"/>
    <w:rsid w:val="002070CB"/>
    <w:rsid w:val="002321F7"/>
    <w:rsid w:val="002336BF"/>
    <w:rsid w:val="00235F9B"/>
    <w:rsid w:val="00236BBA"/>
    <w:rsid w:val="00236D1F"/>
    <w:rsid w:val="002407FF"/>
    <w:rsid w:val="00247699"/>
    <w:rsid w:val="002479DA"/>
    <w:rsid w:val="00250F58"/>
    <w:rsid w:val="002541D3"/>
    <w:rsid w:val="00256429"/>
    <w:rsid w:val="0026253E"/>
    <w:rsid w:val="0027019F"/>
    <w:rsid w:val="00272D61"/>
    <w:rsid w:val="002919B7"/>
    <w:rsid w:val="00294C68"/>
    <w:rsid w:val="00295D61"/>
    <w:rsid w:val="002A154C"/>
    <w:rsid w:val="002B074C"/>
    <w:rsid w:val="002B2FE7"/>
    <w:rsid w:val="002B34EA"/>
    <w:rsid w:val="002B5361"/>
    <w:rsid w:val="002C1BA4"/>
    <w:rsid w:val="002C47B8"/>
    <w:rsid w:val="002E098E"/>
    <w:rsid w:val="002E397B"/>
    <w:rsid w:val="002E3AE2"/>
    <w:rsid w:val="002E3E8B"/>
    <w:rsid w:val="002E7077"/>
    <w:rsid w:val="002F7CCB"/>
    <w:rsid w:val="00310E70"/>
    <w:rsid w:val="003124C2"/>
    <w:rsid w:val="00313F3E"/>
    <w:rsid w:val="00314170"/>
    <w:rsid w:val="00320536"/>
    <w:rsid w:val="00325E33"/>
    <w:rsid w:val="003275E6"/>
    <w:rsid w:val="00331E55"/>
    <w:rsid w:val="00335953"/>
    <w:rsid w:val="0035082B"/>
    <w:rsid w:val="00354553"/>
    <w:rsid w:val="00360B27"/>
    <w:rsid w:val="00361E4B"/>
    <w:rsid w:val="00370489"/>
    <w:rsid w:val="003872BA"/>
    <w:rsid w:val="00390FBD"/>
    <w:rsid w:val="00392401"/>
    <w:rsid w:val="00392C87"/>
    <w:rsid w:val="003A5FFA"/>
    <w:rsid w:val="003A65D1"/>
    <w:rsid w:val="003A67E1"/>
    <w:rsid w:val="003B2E98"/>
    <w:rsid w:val="003D4593"/>
    <w:rsid w:val="003E11EF"/>
    <w:rsid w:val="003E2C8B"/>
    <w:rsid w:val="003E710B"/>
    <w:rsid w:val="003F1C0E"/>
    <w:rsid w:val="003F5FD8"/>
    <w:rsid w:val="004008D7"/>
    <w:rsid w:val="0040145D"/>
    <w:rsid w:val="004072BD"/>
    <w:rsid w:val="00411339"/>
    <w:rsid w:val="004131BD"/>
    <w:rsid w:val="00416CEA"/>
    <w:rsid w:val="004175EF"/>
    <w:rsid w:val="00421AFD"/>
    <w:rsid w:val="00432048"/>
    <w:rsid w:val="00432C28"/>
    <w:rsid w:val="00436943"/>
    <w:rsid w:val="004518DB"/>
    <w:rsid w:val="00474190"/>
    <w:rsid w:val="00477EBC"/>
    <w:rsid w:val="00493AF2"/>
    <w:rsid w:val="00494316"/>
    <w:rsid w:val="00496F0F"/>
    <w:rsid w:val="004A0A73"/>
    <w:rsid w:val="004A1172"/>
    <w:rsid w:val="004A661C"/>
    <w:rsid w:val="004B2266"/>
    <w:rsid w:val="004B4698"/>
    <w:rsid w:val="004C142B"/>
    <w:rsid w:val="004C4C9B"/>
    <w:rsid w:val="004D2FA0"/>
    <w:rsid w:val="004D51BB"/>
    <w:rsid w:val="004E1010"/>
    <w:rsid w:val="0050202A"/>
    <w:rsid w:val="00513D03"/>
    <w:rsid w:val="0052032E"/>
    <w:rsid w:val="005220FF"/>
    <w:rsid w:val="00534322"/>
    <w:rsid w:val="00535987"/>
    <w:rsid w:val="00544D8F"/>
    <w:rsid w:val="00544EE1"/>
    <w:rsid w:val="00553BDE"/>
    <w:rsid w:val="00562495"/>
    <w:rsid w:val="005651E0"/>
    <w:rsid w:val="00576463"/>
    <w:rsid w:val="00577727"/>
    <w:rsid w:val="005777AF"/>
    <w:rsid w:val="0058498B"/>
    <w:rsid w:val="00586562"/>
    <w:rsid w:val="00593DC4"/>
    <w:rsid w:val="0059529B"/>
    <w:rsid w:val="00595D15"/>
    <w:rsid w:val="005A3249"/>
    <w:rsid w:val="005A6ABC"/>
    <w:rsid w:val="005B1577"/>
    <w:rsid w:val="005C0CC6"/>
    <w:rsid w:val="005C0FFC"/>
    <w:rsid w:val="005C3F71"/>
    <w:rsid w:val="005C7352"/>
    <w:rsid w:val="005D1F7E"/>
    <w:rsid w:val="005D2738"/>
    <w:rsid w:val="005D4026"/>
    <w:rsid w:val="005D4078"/>
    <w:rsid w:val="005D58D4"/>
    <w:rsid w:val="005E3714"/>
    <w:rsid w:val="005E7235"/>
    <w:rsid w:val="005F041C"/>
    <w:rsid w:val="005F4B34"/>
    <w:rsid w:val="00600EE8"/>
    <w:rsid w:val="00611573"/>
    <w:rsid w:val="00612237"/>
    <w:rsid w:val="00613160"/>
    <w:rsid w:val="00613422"/>
    <w:rsid w:val="00615DFC"/>
    <w:rsid w:val="00616E18"/>
    <w:rsid w:val="00623AED"/>
    <w:rsid w:val="00632157"/>
    <w:rsid w:val="006337E3"/>
    <w:rsid w:val="00633971"/>
    <w:rsid w:val="0064121E"/>
    <w:rsid w:val="006575BE"/>
    <w:rsid w:val="00660354"/>
    <w:rsid w:val="00665B9B"/>
    <w:rsid w:val="0067370F"/>
    <w:rsid w:val="006C6769"/>
    <w:rsid w:val="006D3D54"/>
    <w:rsid w:val="006E1A49"/>
    <w:rsid w:val="006F1B00"/>
    <w:rsid w:val="006F4B7A"/>
    <w:rsid w:val="006F7727"/>
    <w:rsid w:val="006F78C4"/>
    <w:rsid w:val="00700A59"/>
    <w:rsid w:val="00700F91"/>
    <w:rsid w:val="00704179"/>
    <w:rsid w:val="00710142"/>
    <w:rsid w:val="007129AD"/>
    <w:rsid w:val="00712E81"/>
    <w:rsid w:val="00723919"/>
    <w:rsid w:val="007261D3"/>
    <w:rsid w:val="0073656E"/>
    <w:rsid w:val="007404D5"/>
    <w:rsid w:val="0074596C"/>
    <w:rsid w:val="00750E12"/>
    <w:rsid w:val="00762474"/>
    <w:rsid w:val="00762B3A"/>
    <w:rsid w:val="007732F8"/>
    <w:rsid w:val="007749B3"/>
    <w:rsid w:val="007814A8"/>
    <w:rsid w:val="00781A62"/>
    <w:rsid w:val="00783C0E"/>
    <w:rsid w:val="00787383"/>
    <w:rsid w:val="00791B51"/>
    <w:rsid w:val="00795AD1"/>
    <w:rsid w:val="007B5456"/>
    <w:rsid w:val="007B5F65"/>
    <w:rsid w:val="007C02A2"/>
    <w:rsid w:val="007D3C7C"/>
    <w:rsid w:val="007D653E"/>
    <w:rsid w:val="007F6574"/>
    <w:rsid w:val="00801A14"/>
    <w:rsid w:val="0080664D"/>
    <w:rsid w:val="00806791"/>
    <w:rsid w:val="00845052"/>
    <w:rsid w:val="00850CD4"/>
    <w:rsid w:val="00854A49"/>
    <w:rsid w:val="00872B23"/>
    <w:rsid w:val="00875CD7"/>
    <w:rsid w:val="008A06BE"/>
    <w:rsid w:val="008A56FD"/>
    <w:rsid w:val="008C1516"/>
    <w:rsid w:val="008C28F5"/>
    <w:rsid w:val="008C7BBC"/>
    <w:rsid w:val="008D2282"/>
    <w:rsid w:val="008D3DA6"/>
    <w:rsid w:val="008D77E6"/>
    <w:rsid w:val="008E7EF5"/>
    <w:rsid w:val="008F7444"/>
    <w:rsid w:val="0091399A"/>
    <w:rsid w:val="00926791"/>
    <w:rsid w:val="00930C01"/>
    <w:rsid w:val="0093661C"/>
    <w:rsid w:val="009374F8"/>
    <w:rsid w:val="00940736"/>
    <w:rsid w:val="009432E2"/>
    <w:rsid w:val="00950101"/>
    <w:rsid w:val="00950CF7"/>
    <w:rsid w:val="00952ECF"/>
    <w:rsid w:val="0095777A"/>
    <w:rsid w:val="00960A44"/>
    <w:rsid w:val="009706FF"/>
    <w:rsid w:val="009768C3"/>
    <w:rsid w:val="00977C43"/>
    <w:rsid w:val="00990EEE"/>
    <w:rsid w:val="009959AF"/>
    <w:rsid w:val="00996533"/>
    <w:rsid w:val="009A3833"/>
    <w:rsid w:val="009A5F57"/>
    <w:rsid w:val="009A62E2"/>
    <w:rsid w:val="009B110B"/>
    <w:rsid w:val="009B13F0"/>
    <w:rsid w:val="009B196A"/>
    <w:rsid w:val="009C0445"/>
    <w:rsid w:val="009D65B4"/>
    <w:rsid w:val="009D6D9F"/>
    <w:rsid w:val="009E014B"/>
    <w:rsid w:val="009E08EE"/>
    <w:rsid w:val="009E1910"/>
    <w:rsid w:val="009E5DBA"/>
    <w:rsid w:val="009F6047"/>
    <w:rsid w:val="00A03D2A"/>
    <w:rsid w:val="00A10ADB"/>
    <w:rsid w:val="00A144AB"/>
    <w:rsid w:val="00A151A1"/>
    <w:rsid w:val="00A15F0E"/>
    <w:rsid w:val="00A17F01"/>
    <w:rsid w:val="00A24557"/>
    <w:rsid w:val="00A248B2"/>
    <w:rsid w:val="00A27A64"/>
    <w:rsid w:val="00A37F80"/>
    <w:rsid w:val="00A46B3F"/>
    <w:rsid w:val="00A46F30"/>
    <w:rsid w:val="00A61169"/>
    <w:rsid w:val="00A63024"/>
    <w:rsid w:val="00A723A0"/>
    <w:rsid w:val="00A82FCC"/>
    <w:rsid w:val="00A867A1"/>
    <w:rsid w:val="00A906A4"/>
    <w:rsid w:val="00AA427A"/>
    <w:rsid w:val="00AA574E"/>
    <w:rsid w:val="00AA6707"/>
    <w:rsid w:val="00AB6181"/>
    <w:rsid w:val="00AC3747"/>
    <w:rsid w:val="00AC3F5E"/>
    <w:rsid w:val="00AD175D"/>
    <w:rsid w:val="00AD324E"/>
    <w:rsid w:val="00AD5B51"/>
    <w:rsid w:val="00AD7242"/>
    <w:rsid w:val="00AD7B78"/>
    <w:rsid w:val="00AF4118"/>
    <w:rsid w:val="00B226CD"/>
    <w:rsid w:val="00B3526C"/>
    <w:rsid w:val="00B47534"/>
    <w:rsid w:val="00B53BAB"/>
    <w:rsid w:val="00B568E5"/>
    <w:rsid w:val="00B61BD9"/>
    <w:rsid w:val="00B80DF8"/>
    <w:rsid w:val="00B82359"/>
    <w:rsid w:val="00B84B54"/>
    <w:rsid w:val="00B9118F"/>
    <w:rsid w:val="00B92C7D"/>
    <w:rsid w:val="00B93BB2"/>
    <w:rsid w:val="00B9697B"/>
    <w:rsid w:val="00BA46C7"/>
    <w:rsid w:val="00BA4DA4"/>
    <w:rsid w:val="00BB7B45"/>
    <w:rsid w:val="00BC2E5F"/>
    <w:rsid w:val="00BC481E"/>
    <w:rsid w:val="00BC5AF6"/>
    <w:rsid w:val="00BD3E51"/>
    <w:rsid w:val="00BD6D07"/>
    <w:rsid w:val="00BF0A84"/>
    <w:rsid w:val="00C03706"/>
    <w:rsid w:val="00C03F46"/>
    <w:rsid w:val="00C11F21"/>
    <w:rsid w:val="00C159BC"/>
    <w:rsid w:val="00C15A54"/>
    <w:rsid w:val="00C2214E"/>
    <w:rsid w:val="00C2250F"/>
    <w:rsid w:val="00C2519B"/>
    <w:rsid w:val="00C30280"/>
    <w:rsid w:val="00C3605F"/>
    <w:rsid w:val="00C3782E"/>
    <w:rsid w:val="00C404D1"/>
    <w:rsid w:val="00C42176"/>
    <w:rsid w:val="00C52914"/>
    <w:rsid w:val="00C5567D"/>
    <w:rsid w:val="00C63F06"/>
    <w:rsid w:val="00C6564D"/>
    <w:rsid w:val="00C6590B"/>
    <w:rsid w:val="00C703F8"/>
    <w:rsid w:val="00C70FAC"/>
    <w:rsid w:val="00C7131F"/>
    <w:rsid w:val="00C82260"/>
    <w:rsid w:val="00C82577"/>
    <w:rsid w:val="00CA5DB0"/>
    <w:rsid w:val="00CB6D37"/>
    <w:rsid w:val="00CC131C"/>
    <w:rsid w:val="00CC58ED"/>
    <w:rsid w:val="00CE2806"/>
    <w:rsid w:val="00CF0AFD"/>
    <w:rsid w:val="00CF5BCE"/>
    <w:rsid w:val="00D145EC"/>
    <w:rsid w:val="00D231A6"/>
    <w:rsid w:val="00D259F6"/>
    <w:rsid w:val="00D41DA0"/>
    <w:rsid w:val="00D43C0B"/>
    <w:rsid w:val="00D44A74"/>
    <w:rsid w:val="00D47B08"/>
    <w:rsid w:val="00D57CD2"/>
    <w:rsid w:val="00D57E66"/>
    <w:rsid w:val="00D73350"/>
    <w:rsid w:val="00D7724E"/>
    <w:rsid w:val="00D82231"/>
    <w:rsid w:val="00D8756E"/>
    <w:rsid w:val="00D93855"/>
    <w:rsid w:val="00D938DD"/>
    <w:rsid w:val="00D974EA"/>
    <w:rsid w:val="00DC0F52"/>
    <w:rsid w:val="00DC4726"/>
    <w:rsid w:val="00DD40D2"/>
    <w:rsid w:val="00DE5BBF"/>
    <w:rsid w:val="00E03A99"/>
    <w:rsid w:val="00E041CD"/>
    <w:rsid w:val="00E11DD1"/>
    <w:rsid w:val="00E1463F"/>
    <w:rsid w:val="00E3403D"/>
    <w:rsid w:val="00E349EE"/>
    <w:rsid w:val="00E363A9"/>
    <w:rsid w:val="00E413E0"/>
    <w:rsid w:val="00E44D99"/>
    <w:rsid w:val="00E53AE3"/>
    <w:rsid w:val="00E5574A"/>
    <w:rsid w:val="00E60E8A"/>
    <w:rsid w:val="00E64FB2"/>
    <w:rsid w:val="00E77756"/>
    <w:rsid w:val="00E81E2C"/>
    <w:rsid w:val="00E821F4"/>
    <w:rsid w:val="00E971D0"/>
    <w:rsid w:val="00EB5D2F"/>
    <w:rsid w:val="00EC10EC"/>
    <w:rsid w:val="00ED6080"/>
    <w:rsid w:val="00EE0176"/>
    <w:rsid w:val="00EE4A07"/>
    <w:rsid w:val="00EE587B"/>
    <w:rsid w:val="00EF0942"/>
    <w:rsid w:val="00EF291F"/>
    <w:rsid w:val="00EF4820"/>
    <w:rsid w:val="00EF5A4D"/>
    <w:rsid w:val="00F0218C"/>
    <w:rsid w:val="00F0393B"/>
    <w:rsid w:val="00F07552"/>
    <w:rsid w:val="00F1342A"/>
    <w:rsid w:val="00F313DD"/>
    <w:rsid w:val="00F35CA1"/>
    <w:rsid w:val="00F378BE"/>
    <w:rsid w:val="00F37A6F"/>
    <w:rsid w:val="00F43120"/>
    <w:rsid w:val="00F54C15"/>
    <w:rsid w:val="00F653BD"/>
    <w:rsid w:val="00F763A4"/>
    <w:rsid w:val="00F80296"/>
    <w:rsid w:val="00F81CF2"/>
    <w:rsid w:val="00F827B3"/>
    <w:rsid w:val="00F87FD2"/>
    <w:rsid w:val="00F941B8"/>
    <w:rsid w:val="00F941CF"/>
    <w:rsid w:val="00F953C6"/>
    <w:rsid w:val="00FA5FA5"/>
    <w:rsid w:val="00FA79A7"/>
    <w:rsid w:val="00FB267D"/>
    <w:rsid w:val="00FC643D"/>
    <w:rsid w:val="00FD1DAF"/>
    <w:rsid w:val="00FE3DCC"/>
    <w:rsid w:val="00FE53C8"/>
    <w:rsid w:val="00FE5FB7"/>
    <w:rsid w:val="00FF6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0C4FEE"/>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0C4FEE"/>
    <w:rPr>
      <w:color w:val="0563C1"/>
      <w:u w:val="single"/>
    </w:rPr>
  </w:style>
  <w:style w:type="character" w:customStyle="1" w:styleId="Heading4Char">
    <w:name w:val="Heading 4 Char"/>
    <w:link w:val="Heading4"/>
    <w:semiHidden/>
    <w:rsid w:val="000C4FEE"/>
    <w:rPr>
      <w:rFonts w:ascii="Calibri" w:eastAsia="Times New Roman" w:hAnsi="Calibri" w:cs="Times New Roman"/>
      <w:b/>
      <w:bCs/>
      <w:sz w:val="28"/>
      <w:szCs w:val="28"/>
      <w:lang w:eastAsia="en-US"/>
    </w:rPr>
  </w:style>
  <w:style w:type="character" w:styleId="HTMLCode">
    <w:name w:val="HTML Code"/>
    <w:uiPriority w:val="99"/>
    <w:unhideWhenUsed/>
    <w:rsid w:val="000C4FEE"/>
    <w:rPr>
      <w:rFonts w:ascii="Courier New" w:eastAsia="Calibri" w:hAnsi="Courier New" w:cs="Courier New" w:hint="default"/>
      <w:sz w:val="20"/>
      <w:szCs w:val="20"/>
    </w:rPr>
  </w:style>
  <w:style w:type="paragraph" w:styleId="NormalWeb">
    <w:name w:val="Normal (Web)"/>
    <w:basedOn w:val="Normal"/>
    <w:uiPriority w:val="99"/>
    <w:unhideWhenUsed/>
    <w:rsid w:val="000C4FEE"/>
    <w:pPr>
      <w:spacing w:before="100" w:beforeAutospacing="1" w:after="100" w:afterAutospacing="1"/>
    </w:pPr>
    <w:rPr>
      <w:rFonts w:ascii="Calibri" w:eastAsia="Calibri" w:hAnsi="Calibri" w:cs="Calibri"/>
      <w:sz w:val="22"/>
      <w:szCs w:val="22"/>
      <w:lang w:val="en-US"/>
    </w:rPr>
  </w:style>
  <w:style w:type="paragraph" w:customStyle="1" w:styleId="Normal1">
    <w:name w:val="Normal1"/>
    <w:basedOn w:val="Normal"/>
    <w:uiPriority w:val="99"/>
    <w:semiHidden/>
    <w:rsid w:val="000C4FEE"/>
    <w:pPr>
      <w:spacing w:before="100" w:beforeAutospacing="1" w:after="100" w:afterAutospacing="1"/>
    </w:pPr>
    <w:rPr>
      <w:rFonts w:ascii="Calibri" w:eastAsia="Calibri" w:hAnsi="Calibri" w:cs="Calibri"/>
      <w:sz w:val="22"/>
      <w:szCs w:val="22"/>
      <w:lang w:val="en-US"/>
    </w:rPr>
  </w:style>
  <w:style w:type="character" w:customStyle="1" w:styleId="bcp14">
    <w:name w:val="bcp14"/>
    <w:basedOn w:val="DefaultParagraphFont"/>
    <w:rsid w:val="000C4FEE"/>
  </w:style>
  <w:style w:type="paragraph" w:styleId="Revision">
    <w:name w:val="Revision"/>
    <w:hidden/>
    <w:uiPriority w:val="99"/>
    <w:semiHidden/>
    <w:rsid w:val="0027019F"/>
    <w:rPr>
      <w:lang w:eastAsia="en-US"/>
    </w:rPr>
  </w:style>
  <w:style w:type="character" w:styleId="UnresolvedMention">
    <w:name w:val="Unresolved Mention"/>
    <w:uiPriority w:val="99"/>
    <w:semiHidden/>
    <w:unhideWhenUsed/>
    <w:rsid w:val="00952ECF"/>
    <w:rPr>
      <w:color w:val="605E5C"/>
      <w:shd w:val="clear" w:color="auto" w:fill="E1DFDD"/>
    </w:rPr>
  </w:style>
  <w:style w:type="character" w:styleId="FollowedHyperlink">
    <w:name w:val="FollowedHyperlink"/>
    <w:rsid w:val="00952ECF"/>
    <w:rPr>
      <w:color w:val="954F72"/>
      <w:u w:val="single"/>
    </w:rPr>
  </w:style>
  <w:style w:type="character" w:styleId="CommentReference">
    <w:name w:val="annotation reference"/>
    <w:rsid w:val="00612237"/>
    <w:rPr>
      <w:sz w:val="16"/>
      <w:szCs w:val="16"/>
    </w:rPr>
  </w:style>
  <w:style w:type="paragraph" w:styleId="CommentSubject">
    <w:name w:val="annotation subject"/>
    <w:basedOn w:val="CommentText"/>
    <w:next w:val="CommentText"/>
    <w:link w:val="CommentSubjectChar"/>
    <w:rsid w:val="0061223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12237"/>
    <w:rPr>
      <w:rFonts w:ascii="Arial" w:hAnsi="Arial"/>
      <w:lang w:eastAsia="en-US"/>
    </w:rPr>
  </w:style>
  <w:style w:type="character" w:customStyle="1" w:styleId="CommentSubjectChar">
    <w:name w:val="Comment Subject Char"/>
    <w:link w:val="CommentSubject"/>
    <w:rsid w:val="00612237"/>
    <w:rPr>
      <w:rFonts w:ascii="Arial" w:hAnsi="Arial"/>
      <w:b/>
      <w:bCs/>
      <w:lang w:eastAsia="en-US"/>
    </w:rPr>
  </w:style>
  <w:style w:type="paragraph" w:styleId="ListParagraph">
    <w:name w:val="List Paragraph"/>
    <w:basedOn w:val="Normal"/>
    <w:uiPriority w:val="34"/>
    <w:qFormat/>
    <w:rsid w:val="008C15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3811618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33200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842398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411287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337837">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341787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713634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738938">
      <w:bodyDiv w:val="1"/>
      <w:marLeft w:val="0"/>
      <w:marRight w:val="0"/>
      <w:marTop w:val="0"/>
      <w:marBottom w:val="0"/>
      <w:divBdr>
        <w:top w:val="none" w:sz="0" w:space="0" w:color="auto"/>
        <w:left w:val="none" w:sz="0" w:space="0" w:color="auto"/>
        <w:bottom w:val="none" w:sz="0" w:space="0" w:color="auto"/>
        <w:right w:val="none" w:sz="0" w:space="0" w:color="auto"/>
      </w:divBdr>
      <w:divsChild>
        <w:div w:id="723993437">
          <w:marLeft w:val="0"/>
          <w:marRight w:val="0"/>
          <w:marTop w:val="0"/>
          <w:marBottom w:val="0"/>
          <w:divBdr>
            <w:top w:val="none" w:sz="0" w:space="0" w:color="auto"/>
            <w:left w:val="none" w:sz="0" w:space="0" w:color="auto"/>
            <w:bottom w:val="none" w:sz="0" w:space="0" w:color="auto"/>
            <w:right w:val="none" w:sz="0" w:space="0" w:color="auto"/>
          </w:divBdr>
        </w:div>
        <w:div w:id="1591353598">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53196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102511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667226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85245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753427">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3784124">
      <w:bodyDiv w:val="1"/>
      <w:marLeft w:val="0"/>
      <w:marRight w:val="0"/>
      <w:marTop w:val="0"/>
      <w:marBottom w:val="0"/>
      <w:divBdr>
        <w:top w:val="none" w:sz="0" w:space="0" w:color="auto"/>
        <w:left w:val="none" w:sz="0" w:space="0" w:color="auto"/>
        <w:bottom w:val="none" w:sz="0" w:space="0" w:color="auto"/>
        <w:right w:val="none" w:sz="0" w:space="0" w:color="auto"/>
      </w:divBdr>
    </w:div>
    <w:div w:id="15923508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38068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32028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71870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578182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rfc-editor.org/rfc/rfc9113.html" TargetMode="External"/><Relationship Id="rId21" Type="http://schemas.openxmlformats.org/officeDocument/2006/relationships/hyperlink" Target="https://datatracker.ietf.org/doc/rfc7234/" TargetMode="External"/><Relationship Id="rId34" Type="http://schemas.openxmlformats.org/officeDocument/2006/relationships/hyperlink" Target="https://www.rfc-editor.org/rfc/rfc9113.html" TargetMode="External"/><Relationship Id="rId42" Type="http://schemas.openxmlformats.org/officeDocument/2006/relationships/hyperlink" Target="https://www.rfc-editor.org/rfc/rfc9113.html" TargetMode="External"/><Relationship Id="rId47" Type="http://schemas.openxmlformats.org/officeDocument/2006/relationships/hyperlink" Target="https://www.rfc-editor.org/rfc/rfc9113.html" TargetMode="External"/><Relationship Id="rId50" Type="http://schemas.openxmlformats.org/officeDocument/2006/relationships/hyperlink" Target="https://www.rfc-editor.org/rfc/rfc7540" TargetMode="External"/><Relationship Id="rId55" Type="http://schemas.openxmlformats.org/officeDocument/2006/relationships/hyperlink" Target="https://www.rfc-editor.org/rfc/rfc9218.html" TargetMode="External"/><Relationship Id="rId63" Type="http://schemas.openxmlformats.org/officeDocument/2006/relationships/hyperlink" Target="https://datatracker.ietf.org/doc/html/rfc9110"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datatracker.ietf.org/doc/rfc7231/" TargetMode="External"/><Relationship Id="rId29" Type="http://schemas.openxmlformats.org/officeDocument/2006/relationships/hyperlink" Target="https://www.rfc-editor.org/rfc/rfc9113.html" TargetMode="External"/><Relationship Id="rId11" Type="http://schemas.openxmlformats.org/officeDocument/2006/relationships/webSettings" Target="webSettings.xml"/><Relationship Id="rId24" Type="http://schemas.openxmlformats.org/officeDocument/2006/relationships/hyperlink" Target="https://datatracker.ietf.org/doc/rfc9113/" TargetMode="External"/><Relationship Id="rId32" Type="http://schemas.openxmlformats.org/officeDocument/2006/relationships/hyperlink" Target="https://www.rfc-editor.org/rfc/rfc9113.html" TargetMode="External"/><Relationship Id="rId37" Type="http://schemas.openxmlformats.org/officeDocument/2006/relationships/hyperlink" Target="https://www.rfc-editor.org/rfc/rfc9113.html" TargetMode="External"/><Relationship Id="rId40" Type="http://schemas.openxmlformats.org/officeDocument/2006/relationships/hyperlink" Target="https://www.rfc-editor.org/rfc/rfc9113.html" TargetMode="External"/><Relationship Id="rId45" Type="http://schemas.openxmlformats.org/officeDocument/2006/relationships/hyperlink" Target="https://www.rfc-editor.org/rfc/rfc7540" TargetMode="External"/><Relationship Id="rId53" Type="http://schemas.openxmlformats.org/officeDocument/2006/relationships/hyperlink" Target="https://www.rfc-editor.org/rfc/rfc7540" TargetMode="External"/><Relationship Id="rId58" Type="http://schemas.openxmlformats.org/officeDocument/2006/relationships/hyperlink" Target="https://www.rfc-editor.org/rfc/rfc9113.html" TargetMode="External"/><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datatracker.ietf.org/doc/html/rfc9110" TargetMode="External"/><Relationship Id="rId19" Type="http://schemas.openxmlformats.org/officeDocument/2006/relationships/hyperlink" Target="https://datatracker.ietf.org/doc/rfc7694/" TargetMode="External"/><Relationship Id="rId14" Type="http://schemas.openxmlformats.org/officeDocument/2006/relationships/hyperlink" Target="https://datatracker.ietf.org/doc/rfc9110/" TargetMode="External"/><Relationship Id="rId22" Type="http://schemas.openxmlformats.org/officeDocument/2006/relationships/hyperlink" Target="https://datatracker.ietf.org/doc/html/rfc9112" TargetMode="External"/><Relationship Id="rId27" Type="http://schemas.openxmlformats.org/officeDocument/2006/relationships/hyperlink" Target="https://www.rfc-editor.org/rfc/rfc9113.html" TargetMode="External"/><Relationship Id="rId30" Type="http://schemas.openxmlformats.org/officeDocument/2006/relationships/hyperlink" Target="https://www.rfc-editor.org/rfc/rfc9113.html" TargetMode="External"/><Relationship Id="rId35" Type="http://schemas.openxmlformats.org/officeDocument/2006/relationships/hyperlink" Target="https://www.rfc-editor.org/rfc/rfc9113.html" TargetMode="External"/><Relationship Id="rId43" Type="http://schemas.openxmlformats.org/officeDocument/2006/relationships/hyperlink" Target="https://www.rfc-editor.org/rfc/rfc9113.html" TargetMode="External"/><Relationship Id="rId48" Type="http://schemas.openxmlformats.org/officeDocument/2006/relationships/hyperlink" Target="https://www.rfc-editor.org/rfc/rfc9113.html" TargetMode="External"/><Relationship Id="rId56" Type="http://schemas.openxmlformats.org/officeDocument/2006/relationships/hyperlink" Target="https://www.rfc-editor.org/rfc/rfc9113" TargetMode="External"/><Relationship Id="rId64" Type="http://schemas.openxmlformats.org/officeDocument/2006/relationships/hyperlink" Target="https://datatracker.ietf.org/doc/html/rfc7694" TargetMode="External"/><Relationship Id="rId8" Type="http://schemas.openxmlformats.org/officeDocument/2006/relationships/numbering" Target="numbering.xml"/><Relationship Id="rId51" Type="http://schemas.openxmlformats.org/officeDocument/2006/relationships/hyperlink" Target="https://www.rfc-editor.org/rfc/rfc9113.html"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datatracker.ietf.org/doc/rfc7232/" TargetMode="External"/><Relationship Id="rId25" Type="http://schemas.openxmlformats.org/officeDocument/2006/relationships/hyperlink" Target="https://datatracker.ietf.org/doc/rfc7540/" TargetMode="External"/><Relationship Id="rId33" Type="http://schemas.openxmlformats.org/officeDocument/2006/relationships/hyperlink" Target="https://www.rfc-editor.org/rfc/rfc9113.html" TargetMode="External"/><Relationship Id="rId38" Type="http://schemas.openxmlformats.org/officeDocument/2006/relationships/hyperlink" Target="https://www.rfc-editor.org/rfc/rfc9113.html" TargetMode="External"/><Relationship Id="rId46" Type="http://schemas.openxmlformats.org/officeDocument/2006/relationships/hyperlink" Target="https://www.rfc-editor.org/rfc/rfc9113.html" TargetMode="External"/><Relationship Id="rId59" Type="http://schemas.openxmlformats.org/officeDocument/2006/relationships/hyperlink" Target="https://www.rfc-editor.org/rfc/rfc9113.html" TargetMode="External"/><Relationship Id="rId20" Type="http://schemas.openxmlformats.org/officeDocument/2006/relationships/hyperlink" Target="https://datatracker.ietf.org/doc/html/rfc9111" TargetMode="External"/><Relationship Id="rId41" Type="http://schemas.openxmlformats.org/officeDocument/2006/relationships/hyperlink" Target="https://www.rfc-editor.org/rfc/rfc9113.html" TargetMode="External"/><Relationship Id="rId54" Type="http://schemas.openxmlformats.org/officeDocument/2006/relationships/hyperlink" Target="https://www.rfc-editor.org/rfc/rfc9218.html" TargetMode="External"/><Relationship Id="rId62" Type="http://schemas.openxmlformats.org/officeDocument/2006/relationships/hyperlink" Target="https://datatracker.ietf.org/doc/html/rfc9110"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datatracker.ietf.org/doc/rfc7230/" TargetMode="External"/><Relationship Id="rId23" Type="http://schemas.openxmlformats.org/officeDocument/2006/relationships/hyperlink" Target="https://datatracker.ietf.org/doc/rfc7230/" TargetMode="External"/><Relationship Id="rId28" Type="http://schemas.openxmlformats.org/officeDocument/2006/relationships/hyperlink" Target="https://www.rfc-editor.org/rfc/rfc9113.html" TargetMode="External"/><Relationship Id="rId36" Type="http://schemas.openxmlformats.org/officeDocument/2006/relationships/hyperlink" Target="https://www.rfc-editor.org/rfc/rfc9113.html" TargetMode="External"/><Relationship Id="rId49" Type="http://schemas.openxmlformats.org/officeDocument/2006/relationships/hyperlink" Target="https://www.rfc-editor.org/rfc/rfc9113.html" TargetMode="External"/><Relationship Id="rId57" Type="http://schemas.openxmlformats.org/officeDocument/2006/relationships/hyperlink" Target="https://www.rfc-editor.org/rfc/rfc9218.html" TargetMode="External"/><Relationship Id="rId10" Type="http://schemas.openxmlformats.org/officeDocument/2006/relationships/settings" Target="settings.xml"/><Relationship Id="rId31" Type="http://schemas.openxmlformats.org/officeDocument/2006/relationships/hyperlink" Target="https://www.rfc-editor.org/rfc/rfc9113.html" TargetMode="External"/><Relationship Id="rId44" Type="http://schemas.openxmlformats.org/officeDocument/2006/relationships/hyperlink" Target="https://www.rfc-editor.org/rfc/rfc9113.html" TargetMode="External"/><Relationship Id="rId52" Type="http://schemas.openxmlformats.org/officeDocument/2006/relationships/hyperlink" Target="https://www.rfc-editor.org/rfc/rfc9218.html" TargetMode="External"/><Relationship Id="rId60" Type="http://schemas.openxmlformats.org/officeDocument/2006/relationships/hyperlink" Target="https://datatracker.ietf.org/doc/html/rfc9110"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datatracker.ietf.org/doc/rfc7235/" TargetMode="External"/><Relationship Id="rId39" Type="http://schemas.openxmlformats.org/officeDocument/2006/relationships/hyperlink" Target="https://www.rfc-editor.org/rfc/rfc911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5AIRPNAIUNRU-1306052894-3942</_dlc_DocId>
    <_dlc_DocIdUrl xmlns="71c5aaf6-e6ce-465b-b873-5148d2a4c105">
      <Url>https://nokia.sharepoint.com/sites/c5g/epc/_layouts/15/DocIdRedir.aspx?ID=5AIRPNAIUNRU-1306052894-3942</Url>
      <Description>5AIRPNAIUNRU-1306052894-3942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7DDF9-AAB9-40FC-A2BE-2DC3F75F5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3350EF-E774-40E8-A963-89CB675E0591}">
  <ds:schemaRefs>
    <ds:schemaRef ds:uri="Microsoft.SharePoint.Taxonomy.ContentTypeSync"/>
  </ds:schemaRefs>
</ds:datastoreItem>
</file>

<file path=customXml/itemProps3.xml><?xml version="1.0" encoding="utf-8"?>
<ds:datastoreItem xmlns:ds="http://schemas.openxmlformats.org/officeDocument/2006/customXml" ds:itemID="{754094AB-5044-4594-89F9-A6D56C71F2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D442B46-A24E-406F-8F19-B9A9205177D8}">
  <ds:schemaRefs>
    <ds:schemaRef ds:uri="http://schemas.microsoft.com/sharepoint/v3/contenttype/forms"/>
  </ds:schemaRefs>
</ds:datastoreItem>
</file>

<file path=customXml/itemProps5.xml><?xml version="1.0" encoding="utf-8"?>
<ds:datastoreItem xmlns:ds="http://schemas.openxmlformats.org/officeDocument/2006/customXml" ds:itemID="{248D0E1A-C8A5-4144-9079-E2D002C36ADF}">
  <ds:schemaRefs>
    <ds:schemaRef ds:uri="http://schemas.openxmlformats.org/officeDocument/2006/bibliography"/>
  </ds:schemaRefs>
</ds:datastoreItem>
</file>

<file path=customXml/itemProps6.xml><?xml version="1.0" encoding="utf-8"?>
<ds:datastoreItem xmlns:ds="http://schemas.openxmlformats.org/officeDocument/2006/customXml" ds:itemID="{4DF53695-CD7E-409B-86FC-59D9767E3E2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9</Pages>
  <Words>4086</Words>
  <Characters>26145</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9</cp:revision>
  <cp:lastPrinted>2001-04-23T09:30:00Z</cp:lastPrinted>
  <dcterms:created xsi:type="dcterms:W3CDTF">2023-08-08T15:08:00Z</dcterms:created>
  <dcterms:modified xsi:type="dcterms:W3CDTF">2023-08-09T15:28:00Z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0x010100823DD58C84C8B1458BBFA2E58D2553FF</vt:lpwstr>
  </property>
  <property fmtid="{D5CDD505-2E9C-101B-9397-08002B2CF9AE}" pid="3" name="_dlc_DocIdItemGuid">
    <vt:lpwstr>5ffc7cd8-f6e8-416d-a3ea-38660d521799</vt:lpwstr>
  </property>
</Properties>
</file>